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815" w:rsidRDefault="006A791E">
      <w:pPr>
        <w:spacing w:line="560" w:lineRule="exact"/>
        <w:jc w:val="center"/>
        <w:rPr>
          <w:rFonts w:ascii="Times New Roman" w:hAnsi="Times New Roman"/>
          <w:sz w:val="44"/>
          <w:szCs w:val="44"/>
        </w:rPr>
      </w:pPr>
      <w:r>
        <w:rPr>
          <w:rFonts w:ascii="Times New Roman" w:hAnsi="Times New Roman"/>
          <w:sz w:val="44"/>
          <w:szCs w:val="44"/>
        </w:rPr>
        <w:t>南通大学</w:t>
      </w:r>
      <w:r>
        <w:rPr>
          <w:rFonts w:ascii="Times New Roman" w:hAnsi="Times New Roman" w:hint="eastAsia"/>
          <w:sz w:val="44"/>
          <w:szCs w:val="44"/>
        </w:rPr>
        <w:t>神经再生重点实验室研究生</w:t>
      </w:r>
      <w:r>
        <w:rPr>
          <w:rFonts w:ascii="Times New Roman" w:hAnsi="Times New Roman"/>
          <w:sz w:val="44"/>
          <w:szCs w:val="44"/>
        </w:rPr>
        <w:t>会</w:t>
      </w:r>
    </w:p>
    <w:p w:rsidR="00DE3815" w:rsidRDefault="006A791E">
      <w:pPr>
        <w:spacing w:line="560" w:lineRule="exact"/>
        <w:jc w:val="center"/>
        <w:rPr>
          <w:rFonts w:ascii="Times New Roman" w:eastAsia="方正大标宋简体" w:hAnsi="Times New Roman"/>
          <w:sz w:val="44"/>
          <w:szCs w:val="44"/>
        </w:rPr>
      </w:pPr>
      <w:r>
        <w:rPr>
          <w:rFonts w:ascii="Times New Roman" w:hAnsi="Times New Roman"/>
          <w:sz w:val="44"/>
          <w:szCs w:val="44"/>
        </w:rPr>
        <w:t>改革情况</w:t>
      </w:r>
    </w:p>
    <w:p w:rsidR="00DE3815" w:rsidRDefault="00DE3815">
      <w:pPr>
        <w:spacing w:line="560" w:lineRule="exact"/>
        <w:ind w:firstLineChars="200" w:firstLine="640"/>
        <w:rPr>
          <w:rFonts w:ascii="Times New Roman" w:eastAsia="仿宋" w:hAnsi="Times New Roman"/>
          <w:sz w:val="32"/>
          <w:szCs w:val="32"/>
        </w:rPr>
      </w:pPr>
    </w:p>
    <w:p w:rsidR="00DE3815" w:rsidRDefault="006A791E">
      <w:pPr>
        <w:spacing w:line="560" w:lineRule="exact"/>
        <w:ind w:firstLineChars="200" w:firstLine="640"/>
        <w:rPr>
          <w:rFonts w:ascii="Times New Roman" w:eastAsia="仿宋" w:hAnsi="Times New Roman"/>
          <w:sz w:val="44"/>
          <w:szCs w:val="44"/>
        </w:rPr>
      </w:pPr>
      <w:r>
        <w:rPr>
          <w:rFonts w:ascii="Times New Roman" w:eastAsia="仿宋" w:hAnsi="Times New Roman"/>
          <w:sz w:val="32"/>
          <w:szCs w:val="32"/>
        </w:rPr>
        <w:t>为落实共青团中央、教育部、全国学联联合下发的《关于推动高校学生会（研究生会）深化改革的若干意见》，并结合《关于巩固高校学生会（研究生会）改革成果的若干措施》文件要求，接受广大师生监督，现将我</w:t>
      </w:r>
      <w:r>
        <w:rPr>
          <w:rFonts w:ascii="Times New Roman" w:eastAsia="仿宋" w:hAnsi="Times New Roman" w:hint="eastAsia"/>
          <w:sz w:val="32"/>
          <w:szCs w:val="32"/>
        </w:rPr>
        <w:t>实验室</w:t>
      </w:r>
      <w:r>
        <w:rPr>
          <w:rFonts w:ascii="Times New Roman" w:eastAsia="仿宋" w:hAnsi="Times New Roman"/>
          <w:sz w:val="32"/>
          <w:szCs w:val="32"/>
        </w:rPr>
        <w:t>2021—2022</w:t>
      </w:r>
      <w:r>
        <w:rPr>
          <w:rFonts w:ascii="Times New Roman" w:eastAsia="仿宋" w:hAnsi="Times New Roman"/>
          <w:sz w:val="32"/>
          <w:szCs w:val="32"/>
        </w:rPr>
        <w:t>学年</w:t>
      </w:r>
      <w:r>
        <w:rPr>
          <w:rFonts w:ascii="Times New Roman" w:eastAsia="仿宋" w:hAnsi="Times New Roman" w:hint="eastAsia"/>
          <w:sz w:val="32"/>
          <w:szCs w:val="32"/>
        </w:rPr>
        <w:t>研究生</w:t>
      </w:r>
      <w:r>
        <w:rPr>
          <w:rFonts w:ascii="Times New Roman" w:eastAsia="仿宋" w:hAnsi="Times New Roman"/>
          <w:sz w:val="32"/>
          <w:szCs w:val="32"/>
        </w:rPr>
        <w:t>会改革情况公开如下。</w:t>
      </w:r>
    </w:p>
    <w:p w:rsidR="00DE3815" w:rsidRDefault="006A791E">
      <w:pPr>
        <w:numPr>
          <w:ilvl w:val="0"/>
          <w:numId w:val="1"/>
        </w:numPr>
        <w:spacing w:line="480" w:lineRule="exact"/>
        <w:ind w:firstLineChars="200" w:firstLine="643"/>
        <w:jc w:val="left"/>
        <w:rPr>
          <w:rFonts w:ascii="Times New Roman" w:eastAsia="仿宋" w:hAnsi="Times New Roman"/>
          <w:b/>
          <w:bCs/>
          <w:sz w:val="32"/>
          <w:szCs w:val="32"/>
        </w:rPr>
      </w:pPr>
      <w:r>
        <w:rPr>
          <w:rFonts w:ascii="Times New Roman" w:eastAsia="仿宋" w:hAnsi="Times New Roman"/>
          <w:b/>
          <w:bCs/>
          <w:sz w:val="32"/>
          <w:szCs w:val="32"/>
        </w:rPr>
        <w:t>改革自评表</w:t>
      </w:r>
    </w:p>
    <w:p w:rsidR="00DE3815" w:rsidRDefault="006A791E">
      <w:pPr>
        <w:spacing w:line="480" w:lineRule="exact"/>
        <w:ind w:firstLineChars="200" w:firstLine="560"/>
        <w:jc w:val="left"/>
        <w:rPr>
          <w:rFonts w:ascii="Times New Roman" w:eastAsia="仿宋" w:hAnsi="Times New Roman"/>
          <w:sz w:val="32"/>
          <w:szCs w:val="32"/>
        </w:rPr>
      </w:pPr>
      <w:r>
        <w:rPr>
          <w:rFonts w:ascii="Times New Roman" w:eastAsia="仿宋" w:hAnsi="Times New Roman"/>
          <w:sz w:val="28"/>
          <w:szCs w:val="28"/>
        </w:rPr>
        <w:t>标注</w:t>
      </w:r>
      <w:r>
        <w:rPr>
          <w:rFonts w:ascii="Times New Roman" w:eastAsia="仿宋" w:hAnsi="Times New Roman"/>
          <w:sz w:val="28"/>
          <w:szCs w:val="28"/>
        </w:rPr>
        <w:t>“</w:t>
      </w:r>
      <w:r>
        <w:rPr>
          <w:rFonts w:ascii="Times New Roman" w:eastAsia="仿宋" w:hAnsi="Times New Roman"/>
          <w:color w:val="FF0000"/>
          <w:sz w:val="28"/>
          <w:szCs w:val="28"/>
        </w:rPr>
        <w:t>★</w:t>
      </w:r>
      <w:r>
        <w:rPr>
          <w:rFonts w:ascii="Times New Roman" w:eastAsia="仿宋" w:hAnsi="Times New Roman"/>
          <w:sz w:val="28"/>
          <w:szCs w:val="28"/>
        </w:rPr>
        <w:t>”</w:t>
      </w:r>
      <w:r>
        <w:rPr>
          <w:rFonts w:ascii="Times New Roman" w:eastAsia="仿宋" w:hAnsi="Times New Roman"/>
          <w:sz w:val="28"/>
          <w:szCs w:val="28"/>
        </w:rPr>
        <w:t>为核心指标；标注</w:t>
      </w:r>
      <w:r>
        <w:rPr>
          <w:rFonts w:ascii="Times New Roman" w:eastAsia="仿宋" w:hAnsi="Times New Roman"/>
          <w:sz w:val="28"/>
          <w:szCs w:val="28"/>
        </w:rPr>
        <w:t>“▲”</w:t>
      </w:r>
      <w:r>
        <w:rPr>
          <w:rFonts w:ascii="Times New Roman" w:eastAsia="仿宋" w:hAnsi="Times New Roman"/>
          <w:sz w:val="28"/>
          <w:szCs w:val="28"/>
        </w:rPr>
        <w:t>为观测指标，</w:t>
      </w:r>
      <w:r>
        <w:rPr>
          <w:rFonts w:ascii="Times New Roman" w:eastAsia="仿宋" w:hAnsi="Times New Roman"/>
          <w:sz w:val="28"/>
          <w:szCs w:val="28"/>
        </w:rPr>
        <w:t>2021</w:t>
      </w:r>
      <w:r>
        <w:rPr>
          <w:rFonts w:ascii="Times New Roman" w:eastAsia="仿宋" w:hAnsi="Times New Roman" w:hint="eastAsia"/>
          <w:sz w:val="28"/>
          <w:szCs w:val="28"/>
        </w:rPr>
        <w:t>-</w:t>
      </w:r>
      <w:r>
        <w:rPr>
          <w:rFonts w:ascii="Times New Roman" w:eastAsia="仿宋" w:hAnsi="Times New Roman"/>
          <w:sz w:val="28"/>
          <w:szCs w:val="28"/>
        </w:rPr>
        <w:t>2022</w:t>
      </w:r>
      <w:r>
        <w:rPr>
          <w:rFonts w:ascii="Times New Roman" w:eastAsia="仿宋" w:hAnsi="Times New Roman"/>
          <w:sz w:val="28"/>
          <w:szCs w:val="28"/>
        </w:rPr>
        <w:t>学年暂不作硬性要求。</w:t>
      </w: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4"/>
        <w:gridCol w:w="2028"/>
        <w:gridCol w:w="1521"/>
      </w:tblGrid>
      <w:tr w:rsidR="00DE3815">
        <w:trPr>
          <w:jc w:val="center"/>
        </w:trPr>
        <w:tc>
          <w:tcPr>
            <w:tcW w:w="5384" w:type="dxa"/>
            <w:shd w:val="clear" w:color="auto" w:fill="D7D7D7"/>
            <w:vAlign w:val="center"/>
          </w:tcPr>
          <w:p w:rsidR="00DE3815" w:rsidRDefault="006A791E">
            <w:pPr>
              <w:spacing w:line="440" w:lineRule="exact"/>
              <w:jc w:val="center"/>
              <w:rPr>
                <w:rFonts w:ascii="Times New Roman" w:eastAsia="仿宋" w:hAnsi="Times New Roman"/>
                <w:sz w:val="28"/>
                <w:szCs w:val="28"/>
              </w:rPr>
            </w:pPr>
            <w:r>
              <w:rPr>
                <w:rFonts w:ascii="Times New Roman" w:eastAsia="仿宋" w:hAnsi="Times New Roman"/>
                <w:sz w:val="28"/>
                <w:szCs w:val="28"/>
              </w:rPr>
              <w:t>项目</w:t>
            </w:r>
          </w:p>
        </w:tc>
        <w:tc>
          <w:tcPr>
            <w:tcW w:w="2028" w:type="dxa"/>
            <w:shd w:val="clear" w:color="auto" w:fill="D7D7D7"/>
            <w:vAlign w:val="center"/>
          </w:tcPr>
          <w:p w:rsidR="00DE3815" w:rsidRDefault="006A791E">
            <w:pPr>
              <w:spacing w:line="440" w:lineRule="exact"/>
              <w:jc w:val="center"/>
              <w:rPr>
                <w:rFonts w:ascii="Times New Roman" w:eastAsia="仿宋" w:hAnsi="Times New Roman"/>
                <w:sz w:val="28"/>
                <w:szCs w:val="28"/>
              </w:rPr>
            </w:pPr>
            <w:r>
              <w:rPr>
                <w:rFonts w:ascii="Times New Roman" w:eastAsia="仿宋" w:hAnsi="Times New Roman" w:hint="eastAsia"/>
                <w:sz w:val="28"/>
                <w:szCs w:val="28"/>
              </w:rPr>
              <w:t>结论</w:t>
            </w:r>
          </w:p>
        </w:tc>
        <w:tc>
          <w:tcPr>
            <w:tcW w:w="1521" w:type="dxa"/>
            <w:shd w:val="clear" w:color="auto" w:fill="D7D7D7"/>
            <w:vAlign w:val="center"/>
          </w:tcPr>
          <w:p w:rsidR="00DE3815" w:rsidRDefault="006A791E">
            <w:pPr>
              <w:spacing w:line="440" w:lineRule="exact"/>
              <w:jc w:val="center"/>
              <w:rPr>
                <w:rFonts w:ascii="Times New Roman" w:eastAsia="仿宋" w:hAnsi="Times New Roman"/>
                <w:sz w:val="28"/>
                <w:szCs w:val="28"/>
              </w:rPr>
            </w:pPr>
            <w:r>
              <w:rPr>
                <w:rFonts w:ascii="Times New Roman" w:eastAsia="仿宋" w:hAnsi="Times New Roman"/>
                <w:sz w:val="28"/>
                <w:szCs w:val="28"/>
              </w:rPr>
              <w:t>备注</w:t>
            </w:r>
          </w:p>
        </w:tc>
      </w:tr>
      <w:tr w:rsidR="00DE3815">
        <w:trPr>
          <w:jc w:val="center"/>
        </w:trPr>
        <w:tc>
          <w:tcPr>
            <w:tcW w:w="5384" w:type="dxa"/>
            <w:shd w:val="clear" w:color="auto" w:fill="D7D7D7"/>
            <w:vAlign w:val="center"/>
          </w:tcPr>
          <w:p w:rsidR="00DE3815" w:rsidRDefault="006A791E">
            <w:pPr>
              <w:spacing w:line="440" w:lineRule="exact"/>
              <w:rPr>
                <w:rFonts w:ascii="Times New Roman" w:eastAsia="仿宋" w:hAnsi="Times New Roman"/>
                <w:sz w:val="28"/>
                <w:szCs w:val="28"/>
              </w:rPr>
            </w:pPr>
            <w:r>
              <w:rPr>
                <w:rFonts w:ascii="Times New Roman" w:eastAsia="仿宋" w:hAnsi="Times New Roman"/>
                <w:sz w:val="28"/>
                <w:szCs w:val="28"/>
              </w:rPr>
              <w:t>1</w:t>
            </w:r>
            <w:r>
              <w:rPr>
                <w:rFonts w:ascii="Times New Roman" w:eastAsia="仿宋" w:hAnsi="Times New Roman"/>
                <w:color w:val="FF0000"/>
                <w:sz w:val="28"/>
                <w:szCs w:val="28"/>
              </w:rPr>
              <w:t>★</w:t>
            </w:r>
            <w:r>
              <w:rPr>
                <w:rFonts w:ascii="Times New Roman" w:eastAsia="仿宋" w:hAnsi="Times New Roman"/>
                <w:sz w:val="28"/>
                <w:szCs w:val="28"/>
              </w:rPr>
              <w:t xml:space="preserve">. </w:t>
            </w:r>
            <w:r>
              <w:rPr>
                <w:rFonts w:ascii="Times New Roman" w:eastAsia="仿宋" w:hAnsi="Times New Roman"/>
                <w:sz w:val="28"/>
                <w:szCs w:val="28"/>
              </w:rPr>
              <w:t>坚持全心全意服务同学，聚焦主责主业开展工作。未承担宿舍管理、校园文明纠察、安全保卫等行政职能。</w:t>
            </w:r>
          </w:p>
        </w:tc>
        <w:tc>
          <w:tcPr>
            <w:tcW w:w="2028" w:type="dxa"/>
            <w:shd w:val="clear" w:color="auto" w:fill="D7D7D7"/>
            <w:vAlign w:val="center"/>
          </w:tcPr>
          <w:p w:rsidR="00DE3815" w:rsidRDefault="006A791E">
            <w:pPr>
              <w:spacing w:line="440" w:lineRule="exact"/>
              <w:rPr>
                <w:rFonts w:ascii="Times New Roman" w:eastAsia="仿宋" w:hAnsi="Times New Roman"/>
                <w:sz w:val="28"/>
                <w:szCs w:val="28"/>
              </w:rPr>
            </w:pPr>
            <w:r>
              <w:rPr>
                <w:rFonts w:ascii="Times New Roman" w:eastAsia="仿宋" w:hAnsi="Times New Roman"/>
                <w:sz w:val="28"/>
                <w:szCs w:val="28"/>
              </w:rPr>
              <w:sym w:font="Wingdings 2" w:char="0052"/>
            </w:r>
            <w:r>
              <w:rPr>
                <w:rFonts w:ascii="Times New Roman" w:eastAsia="仿宋" w:hAnsi="Times New Roman"/>
                <w:sz w:val="28"/>
                <w:szCs w:val="28"/>
              </w:rPr>
              <w:t>是</w:t>
            </w:r>
          </w:p>
          <w:p w:rsidR="00DE3815" w:rsidRDefault="006A791E">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DE3815" w:rsidRDefault="00DE3815">
            <w:pPr>
              <w:spacing w:line="440" w:lineRule="exact"/>
              <w:rPr>
                <w:rFonts w:ascii="Times New Roman" w:eastAsia="仿宋" w:hAnsi="Times New Roman"/>
                <w:sz w:val="28"/>
                <w:szCs w:val="28"/>
              </w:rPr>
            </w:pPr>
          </w:p>
        </w:tc>
      </w:tr>
      <w:tr w:rsidR="00DE3815">
        <w:trPr>
          <w:trHeight w:val="192"/>
          <w:jc w:val="center"/>
        </w:trPr>
        <w:tc>
          <w:tcPr>
            <w:tcW w:w="5384" w:type="dxa"/>
            <w:shd w:val="clear" w:color="auto" w:fill="D7D7D7"/>
            <w:vAlign w:val="center"/>
          </w:tcPr>
          <w:p w:rsidR="00DE3815" w:rsidRDefault="006A791E">
            <w:pPr>
              <w:spacing w:line="440" w:lineRule="exact"/>
              <w:rPr>
                <w:rFonts w:ascii="Times New Roman" w:eastAsia="仿宋" w:hAnsi="Times New Roman"/>
                <w:sz w:val="28"/>
                <w:szCs w:val="28"/>
              </w:rPr>
            </w:pPr>
            <w:r>
              <w:rPr>
                <w:rFonts w:ascii="Times New Roman" w:eastAsia="仿宋" w:hAnsi="Times New Roman"/>
                <w:sz w:val="28"/>
                <w:szCs w:val="28"/>
              </w:rPr>
              <w:t xml:space="preserve">2. </w:t>
            </w:r>
            <w:r>
              <w:rPr>
                <w:rFonts w:ascii="Times New Roman" w:eastAsia="仿宋" w:hAnsi="Times New Roman"/>
                <w:sz w:val="28"/>
                <w:szCs w:val="28"/>
              </w:rPr>
              <w:t>工作机构架构为</w:t>
            </w:r>
            <w:r>
              <w:rPr>
                <w:rFonts w:ascii="Times New Roman" w:eastAsia="仿宋" w:hAnsi="Times New Roman"/>
                <w:sz w:val="28"/>
                <w:szCs w:val="28"/>
              </w:rPr>
              <w:t>“</w:t>
            </w:r>
            <w:r>
              <w:rPr>
                <w:rFonts w:ascii="Times New Roman" w:eastAsia="仿宋" w:hAnsi="Times New Roman"/>
                <w:sz w:val="28"/>
                <w:szCs w:val="28"/>
              </w:rPr>
              <w:t>主席团</w:t>
            </w:r>
            <w:r>
              <w:rPr>
                <w:rFonts w:ascii="Times New Roman" w:eastAsia="仿宋" w:hAnsi="Times New Roman"/>
                <w:sz w:val="28"/>
                <w:szCs w:val="28"/>
              </w:rPr>
              <w:t>+</w:t>
            </w:r>
            <w:r>
              <w:rPr>
                <w:rFonts w:ascii="Times New Roman" w:eastAsia="仿宋" w:hAnsi="Times New Roman"/>
                <w:sz w:val="28"/>
                <w:szCs w:val="28"/>
              </w:rPr>
              <w:t>工作部门</w:t>
            </w:r>
            <w:r>
              <w:rPr>
                <w:rFonts w:ascii="Times New Roman" w:eastAsia="仿宋" w:hAnsi="Times New Roman"/>
                <w:sz w:val="28"/>
                <w:szCs w:val="28"/>
              </w:rPr>
              <w:t>”</w:t>
            </w:r>
            <w:r>
              <w:rPr>
                <w:rFonts w:ascii="Times New Roman" w:eastAsia="仿宋" w:hAnsi="Times New Roman"/>
                <w:sz w:val="28"/>
                <w:szCs w:val="28"/>
              </w:rPr>
              <w:t>模式，未在工作部门以上或以下设置</w:t>
            </w:r>
            <w:r>
              <w:rPr>
                <w:rFonts w:ascii="Times New Roman" w:eastAsia="仿宋" w:hAnsi="Times New Roman"/>
                <w:sz w:val="28"/>
                <w:szCs w:val="28"/>
              </w:rPr>
              <w:t>“</w:t>
            </w:r>
            <w:r>
              <w:rPr>
                <w:rFonts w:ascii="Times New Roman" w:eastAsia="仿宋" w:hAnsi="Times New Roman"/>
                <w:sz w:val="28"/>
                <w:szCs w:val="28"/>
              </w:rPr>
              <w:t>中心</w:t>
            </w:r>
            <w:r>
              <w:rPr>
                <w:rFonts w:ascii="Times New Roman" w:eastAsia="仿宋" w:hAnsi="Times New Roman"/>
                <w:sz w:val="28"/>
                <w:szCs w:val="28"/>
              </w:rPr>
              <w:t>”</w:t>
            </w:r>
            <w:r>
              <w:rPr>
                <w:rFonts w:ascii="Times New Roman" w:eastAsia="仿宋" w:hAnsi="Times New Roman"/>
                <w:sz w:val="28"/>
                <w:szCs w:val="28"/>
              </w:rPr>
              <w:t>、</w:t>
            </w:r>
            <w:r>
              <w:rPr>
                <w:rFonts w:ascii="Times New Roman" w:eastAsia="仿宋" w:hAnsi="Times New Roman"/>
                <w:sz w:val="28"/>
                <w:szCs w:val="28"/>
              </w:rPr>
              <w:t>“</w:t>
            </w:r>
            <w:r>
              <w:rPr>
                <w:rFonts w:ascii="Times New Roman" w:eastAsia="仿宋" w:hAnsi="Times New Roman"/>
                <w:sz w:val="28"/>
                <w:szCs w:val="28"/>
              </w:rPr>
              <w:t>项目办公室</w:t>
            </w:r>
            <w:r>
              <w:rPr>
                <w:rFonts w:ascii="Times New Roman" w:eastAsia="仿宋" w:hAnsi="Times New Roman"/>
                <w:sz w:val="28"/>
                <w:szCs w:val="28"/>
              </w:rPr>
              <w:t>”</w:t>
            </w:r>
            <w:r>
              <w:rPr>
                <w:rFonts w:ascii="Times New Roman" w:eastAsia="仿宋" w:hAnsi="Times New Roman"/>
                <w:sz w:val="28"/>
                <w:szCs w:val="28"/>
              </w:rPr>
              <w:t>等常设层级。</w:t>
            </w:r>
          </w:p>
        </w:tc>
        <w:tc>
          <w:tcPr>
            <w:tcW w:w="2028" w:type="dxa"/>
            <w:shd w:val="clear" w:color="auto" w:fill="D7D7D7"/>
            <w:vAlign w:val="center"/>
          </w:tcPr>
          <w:p w:rsidR="00DE3815" w:rsidRDefault="006A791E">
            <w:pPr>
              <w:spacing w:line="440" w:lineRule="exact"/>
              <w:rPr>
                <w:rFonts w:ascii="Times New Roman" w:eastAsia="仿宋" w:hAnsi="Times New Roman"/>
                <w:sz w:val="28"/>
                <w:szCs w:val="28"/>
              </w:rPr>
            </w:pPr>
            <w:r>
              <w:rPr>
                <w:rFonts w:ascii="Times New Roman" w:eastAsia="仿宋" w:hAnsi="Times New Roman"/>
                <w:sz w:val="28"/>
                <w:szCs w:val="28"/>
              </w:rPr>
              <w:sym w:font="Wingdings 2" w:char="0052"/>
            </w:r>
            <w:r>
              <w:rPr>
                <w:rFonts w:ascii="Times New Roman" w:eastAsia="仿宋" w:hAnsi="Times New Roman"/>
                <w:sz w:val="28"/>
                <w:szCs w:val="28"/>
              </w:rPr>
              <w:t>是</w:t>
            </w:r>
          </w:p>
          <w:p w:rsidR="00DE3815" w:rsidRDefault="006A791E">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DE3815" w:rsidRDefault="00DE3815">
            <w:pPr>
              <w:spacing w:line="440" w:lineRule="exact"/>
              <w:rPr>
                <w:rFonts w:ascii="Times New Roman" w:eastAsia="仿宋" w:hAnsi="Times New Roman"/>
                <w:sz w:val="28"/>
                <w:szCs w:val="28"/>
              </w:rPr>
            </w:pPr>
          </w:p>
        </w:tc>
      </w:tr>
      <w:tr w:rsidR="00DE3815">
        <w:trPr>
          <w:jc w:val="center"/>
        </w:trPr>
        <w:tc>
          <w:tcPr>
            <w:tcW w:w="5384" w:type="dxa"/>
            <w:shd w:val="clear" w:color="auto" w:fill="D7D7D7"/>
            <w:vAlign w:val="center"/>
          </w:tcPr>
          <w:p w:rsidR="00DE3815" w:rsidRDefault="006A791E">
            <w:pPr>
              <w:spacing w:line="440" w:lineRule="exact"/>
              <w:rPr>
                <w:rFonts w:ascii="Times New Roman" w:eastAsia="仿宋" w:hAnsi="Times New Roman"/>
                <w:sz w:val="28"/>
                <w:szCs w:val="28"/>
              </w:rPr>
            </w:pPr>
            <w:r>
              <w:rPr>
                <w:rFonts w:ascii="Times New Roman" w:eastAsia="仿宋" w:hAnsi="Times New Roman"/>
                <w:sz w:val="28"/>
                <w:szCs w:val="28"/>
              </w:rPr>
              <w:t xml:space="preserve">3. </w:t>
            </w:r>
            <w:r>
              <w:rPr>
                <w:rFonts w:ascii="Times New Roman" w:eastAsia="仿宋" w:hAnsi="Times New Roman"/>
                <w:sz w:val="28"/>
                <w:szCs w:val="28"/>
              </w:rPr>
              <w:t>工作人员不超过</w:t>
            </w:r>
            <w:r>
              <w:rPr>
                <w:rFonts w:ascii="Times New Roman" w:eastAsia="仿宋" w:hAnsi="Times New Roman"/>
                <w:sz w:val="28"/>
                <w:szCs w:val="28"/>
              </w:rPr>
              <w:t>30</w:t>
            </w:r>
            <w:r>
              <w:rPr>
                <w:rFonts w:ascii="Times New Roman" w:eastAsia="仿宋" w:hAnsi="Times New Roman"/>
                <w:sz w:val="28"/>
                <w:szCs w:val="28"/>
              </w:rPr>
              <w:t>人。</w:t>
            </w:r>
          </w:p>
        </w:tc>
        <w:tc>
          <w:tcPr>
            <w:tcW w:w="2028" w:type="dxa"/>
            <w:shd w:val="clear" w:color="auto" w:fill="D7D7D7"/>
            <w:vAlign w:val="center"/>
          </w:tcPr>
          <w:p w:rsidR="00DE3815" w:rsidRDefault="006A791E">
            <w:pPr>
              <w:spacing w:line="440" w:lineRule="exact"/>
              <w:rPr>
                <w:rFonts w:ascii="Times New Roman" w:eastAsia="仿宋" w:hAnsi="Times New Roman"/>
                <w:sz w:val="28"/>
                <w:szCs w:val="28"/>
              </w:rPr>
            </w:pPr>
            <w:r>
              <w:rPr>
                <w:rFonts w:ascii="Times New Roman" w:eastAsia="仿宋" w:hAnsi="Times New Roman"/>
                <w:sz w:val="28"/>
                <w:szCs w:val="28"/>
              </w:rPr>
              <w:sym w:font="Wingdings 2" w:char="0052"/>
            </w:r>
            <w:r>
              <w:rPr>
                <w:rFonts w:ascii="Times New Roman" w:eastAsia="仿宋" w:hAnsi="Times New Roman"/>
                <w:sz w:val="28"/>
                <w:szCs w:val="28"/>
              </w:rPr>
              <w:t>是</w:t>
            </w:r>
          </w:p>
          <w:p w:rsidR="00DE3815" w:rsidRDefault="006A791E">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DE3815" w:rsidRDefault="006A791E">
            <w:pPr>
              <w:spacing w:line="440" w:lineRule="exact"/>
              <w:jc w:val="center"/>
              <w:rPr>
                <w:rFonts w:ascii="Times New Roman" w:eastAsia="仿宋" w:hAnsi="Times New Roman"/>
                <w:sz w:val="28"/>
                <w:szCs w:val="28"/>
              </w:rPr>
            </w:pPr>
            <w:r>
              <w:rPr>
                <w:rFonts w:ascii="Times New Roman" w:eastAsia="仿宋" w:hAnsi="Times New Roman"/>
                <w:sz w:val="28"/>
                <w:szCs w:val="28"/>
              </w:rPr>
              <w:t>实有</w:t>
            </w:r>
            <w:r>
              <w:rPr>
                <w:rFonts w:ascii="Times New Roman" w:eastAsia="仿宋" w:hAnsi="Times New Roman" w:hint="eastAsia"/>
                <w:sz w:val="28"/>
                <w:szCs w:val="28"/>
              </w:rPr>
              <w:t>24</w:t>
            </w:r>
            <w:r>
              <w:rPr>
                <w:rFonts w:ascii="Times New Roman" w:eastAsia="仿宋" w:hAnsi="Times New Roman"/>
                <w:sz w:val="28"/>
                <w:szCs w:val="28"/>
              </w:rPr>
              <w:t xml:space="preserve"> </w:t>
            </w:r>
            <w:r>
              <w:rPr>
                <w:rFonts w:ascii="Times New Roman" w:eastAsia="仿宋" w:hAnsi="Times New Roman"/>
                <w:sz w:val="28"/>
                <w:szCs w:val="28"/>
              </w:rPr>
              <w:t>人</w:t>
            </w:r>
          </w:p>
        </w:tc>
      </w:tr>
      <w:tr w:rsidR="00DE3815">
        <w:trPr>
          <w:jc w:val="center"/>
        </w:trPr>
        <w:tc>
          <w:tcPr>
            <w:tcW w:w="5384" w:type="dxa"/>
            <w:shd w:val="clear" w:color="auto" w:fill="D7D7D7"/>
            <w:vAlign w:val="center"/>
          </w:tcPr>
          <w:p w:rsidR="00DE3815" w:rsidRDefault="006A791E">
            <w:pPr>
              <w:spacing w:line="440" w:lineRule="exact"/>
              <w:rPr>
                <w:rFonts w:ascii="Times New Roman" w:eastAsia="仿宋" w:hAnsi="Times New Roman"/>
                <w:sz w:val="28"/>
                <w:szCs w:val="28"/>
              </w:rPr>
            </w:pPr>
            <w:r>
              <w:rPr>
                <w:rFonts w:ascii="Times New Roman" w:eastAsia="仿宋" w:hAnsi="Times New Roman"/>
                <w:sz w:val="28"/>
                <w:szCs w:val="28"/>
              </w:rPr>
              <w:t xml:space="preserve">4. </w:t>
            </w:r>
            <w:r>
              <w:rPr>
                <w:rFonts w:ascii="Times New Roman" w:eastAsia="仿宋" w:hAnsi="Times New Roman"/>
                <w:sz w:val="28"/>
                <w:szCs w:val="28"/>
              </w:rPr>
              <w:t>主席团成员不超过</w:t>
            </w:r>
            <w:r>
              <w:rPr>
                <w:rFonts w:ascii="Times New Roman" w:eastAsia="仿宋" w:hAnsi="Times New Roman"/>
                <w:sz w:val="28"/>
                <w:szCs w:val="28"/>
              </w:rPr>
              <w:t>3</w:t>
            </w:r>
            <w:r>
              <w:rPr>
                <w:rFonts w:ascii="Times New Roman" w:eastAsia="仿宋" w:hAnsi="Times New Roman"/>
                <w:sz w:val="28"/>
                <w:szCs w:val="28"/>
              </w:rPr>
              <w:t>人。</w:t>
            </w:r>
          </w:p>
        </w:tc>
        <w:tc>
          <w:tcPr>
            <w:tcW w:w="2028" w:type="dxa"/>
            <w:shd w:val="clear" w:color="auto" w:fill="D7D7D7"/>
            <w:vAlign w:val="center"/>
          </w:tcPr>
          <w:p w:rsidR="00DE3815" w:rsidRDefault="006A791E">
            <w:pPr>
              <w:spacing w:line="440" w:lineRule="exact"/>
              <w:rPr>
                <w:rFonts w:ascii="Times New Roman" w:eastAsia="仿宋" w:hAnsi="Times New Roman"/>
                <w:sz w:val="28"/>
                <w:szCs w:val="28"/>
              </w:rPr>
            </w:pPr>
            <w:r>
              <w:rPr>
                <w:rFonts w:ascii="Times New Roman" w:eastAsia="仿宋" w:hAnsi="Times New Roman"/>
                <w:sz w:val="28"/>
                <w:szCs w:val="28"/>
              </w:rPr>
              <w:sym w:font="Wingdings 2" w:char="0052"/>
            </w:r>
            <w:r>
              <w:rPr>
                <w:rFonts w:ascii="Times New Roman" w:eastAsia="仿宋" w:hAnsi="Times New Roman"/>
                <w:sz w:val="28"/>
                <w:szCs w:val="28"/>
              </w:rPr>
              <w:t>是</w:t>
            </w:r>
          </w:p>
          <w:p w:rsidR="00DE3815" w:rsidRDefault="006A791E">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DE3815" w:rsidRDefault="006A791E">
            <w:pPr>
              <w:spacing w:line="440" w:lineRule="exact"/>
              <w:jc w:val="center"/>
              <w:rPr>
                <w:rFonts w:ascii="Times New Roman" w:eastAsia="仿宋" w:hAnsi="Times New Roman"/>
                <w:sz w:val="28"/>
                <w:szCs w:val="28"/>
              </w:rPr>
            </w:pPr>
            <w:r>
              <w:rPr>
                <w:rFonts w:ascii="Times New Roman" w:eastAsia="仿宋" w:hAnsi="Times New Roman"/>
                <w:sz w:val="28"/>
                <w:szCs w:val="28"/>
              </w:rPr>
              <w:t>实有</w:t>
            </w:r>
            <w:r>
              <w:rPr>
                <w:rFonts w:ascii="Times New Roman" w:eastAsia="仿宋" w:hAnsi="Times New Roman" w:hint="eastAsia"/>
                <w:sz w:val="28"/>
                <w:szCs w:val="28"/>
              </w:rPr>
              <w:t>2</w:t>
            </w:r>
            <w:r>
              <w:rPr>
                <w:rFonts w:ascii="Times New Roman" w:eastAsia="仿宋" w:hAnsi="Times New Roman"/>
                <w:sz w:val="28"/>
                <w:szCs w:val="28"/>
              </w:rPr>
              <w:t xml:space="preserve"> </w:t>
            </w:r>
            <w:r>
              <w:rPr>
                <w:rFonts w:ascii="Times New Roman" w:eastAsia="仿宋" w:hAnsi="Times New Roman"/>
                <w:sz w:val="28"/>
                <w:szCs w:val="28"/>
              </w:rPr>
              <w:t>人</w:t>
            </w:r>
          </w:p>
        </w:tc>
      </w:tr>
      <w:tr w:rsidR="00DE3815">
        <w:trPr>
          <w:jc w:val="center"/>
        </w:trPr>
        <w:tc>
          <w:tcPr>
            <w:tcW w:w="5384" w:type="dxa"/>
            <w:shd w:val="clear" w:color="auto" w:fill="D7D7D7"/>
            <w:vAlign w:val="center"/>
          </w:tcPr>
          <w:p w:rsidR="00DE3815" w:rsidRDefault="006A791E">
            <w:pPr>
              <w:spacing w:line="440" w:lineRule="exact"/>
              <w:rPr>
                <w:rFonts w:ascii="Times New Roman" w:eastAsia="仿宋" w:hAnsi="Times New Roman"/>
                <w:sz w:val="28"/>
                <w:szCs w:val="28"/>
              </w:rPr>
            </w:pPr>
            <w:r>
              <w:rPr>
                <w:rFonts w:ascii="Times New Roman" w:eastAsia="仿宋" w:hAnsi="Times New Roman"/>
                <w:sz w:val="28"/>
                <w:szCs w:val="28"/>
              </w:rPr>
              <w:t xml:space="preserve">5. </w:t>
            </w:r>
            <w:r>
              <w:rPr>
                <w:rFonts w:ascii="Times New Roman" w:eastAsia="仿宋" w:hAnsi="Times New Roman"/>
                <w:sz w:val="28"/>
                <w:szCs w:val="28"/>
              </w:rPr>
              <w:t>除主席、副主席（轮值执行主席）、部长、副部长、干事外未设其他职务。</w:t>
            </w:r>
          </w:p>
        </w:tc>
        <w:tc>
          <w:tcPr>
            <w:tcW w:w="2028" w:type="dxa"/>
            <w:shd w:val="clear" w:color="auto" w:fill="D7D7D7"/>
            <w:vAlign w:val="center"/>
          </w:tcPr>
          <w:p w:rsidR="00DE3815" w:rsidRDefault="006A791E">
            <w:pPr>
              <w:spacing w:line="440" w:lineRule="exact"/>
              <w:rPr>
                <w:rFonts w:ascii="Times New Roman" w:eastAsia="仿宋" w:hAnsi="Times New Roman"/>
                <w:sz w:val="28"/>
                <w:szCs w:val="28"/>
              </w:rPr>
            </w:pPr>
            <w:r>
              <w:rPr>
                <w:rFonts w:ascii="Times New Roman" w:eastAsia="仿宋" w:hAnsi="Times New Roman"/>
                <w:sz w:val="28"/>
                <w:szCs w:val="28"/>
              </w:rPr>
              <w:sym w:font="Wingdings 2" w:char="0052"/>
            </w:r>
            <w:r>
              <w:rPr>
                <w:rFonts w:ascii="Times New Roman" w:eastAsia="仿宋" w:hAnsi="Times New Roman"/>
                <w:sz w:val="28"/>
                <w:szCs w:val="28"/>
              </w:rPr>
              <w:t>是</w:t>
            </w:r>
          </w:p>
          <w:p w:rsidR="00DE3815" w:rsidRDefault="006A791E">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DE3815" w:rsidRDefault="00DE3815">
            <w:pPr>
              <w:spacing w:line="440" w:lineRule="exact"/>
              <w:rPr>
                <w:rFonts w:ascii="Times New Roman" w:eastAsia="仿宋" w:hAnsi="Times New Roman"/>
                <w:sz w:val="28"/>
                <w:szCs w:val="28"/>
              </w:rPr>
            </w:pPr>
          </w:p>
        </w:tc>
      </w:tr>
      <w:tr w:rsidR="00DE3815">
        <w:trPr>
          <w:jc w:val="center"/>
        </w:trPr>
        <w:tc>
          <w:tcPr>
            <w:tcW w:w="5384" w:type="dxa"/>
            <w:shd w:val="clear" w:color="auto" w:fill="D7D7D7"/>
            <w:vAlign w:val="center"/>
          </w:tcPr>
          <w:p w:rsidR="00DE3815" w:rsidRDefault="006A791E">
            <w:pPr>
              <w:spacing w:line="440" w:lineRule="exact"/>
              <w:rPr>
                <w:rFonts w:ascii="Times New Roman" w:eastAsia="仿宋" w:hAnsi="Times New Roman"/>
                <w:sz w:val="28"/>
                <w:szCs w:val="28"/>
              </w:rPr>
            </w:pPr>
            <w:r>
              <w:rPr>
                <w:rFonts w:ascii="Times New Roman" w:eastAsia="仿宋" w:hAnsi="Times New Roman"/>
                <w:sz w:val="28"/>
                <w:szCs w:val="28"/>
              </w:rPr>
              <w:t xml:space="preserve">6. </w:t>
            </w:r>
            <w:r>
              <w:rPr>
                <w:rFonts w:ascii="Times New Roman" w:eastAsia="仿宋" w:hAnsi="Times New Roman"/>
                <w:sz w:val="28"/>
                <w:szCs w:val="28"/>
              </w:rPr>
              <w:t>工作人员为共产党员或共青团员。</w:t>
            </w:r>
          </w:p>
        </w:tc>
        <w:tc>
          <w:tcPr>
            <w:tcW w:w="2028" w:type="dxa"/>
            <w:shd w:val="clear" w:color="auto" w:fill="D7D7D7"/>
            <w:vAlign w:val="center"/>
          </w:tcPr>
          <w:p w:rsidR="00DE3815" w:rsidRDefault="006A791E">
            <w:pPr>
              <w:spacing w:line="440" w:lineRule="exact"/>
              <w:rPr>
                <w:rFonts w:ascii="Times New Roman" w:eastAsia="仿宋" w:hAnsi="Times New Roman"/>
                <w:sz w:val="28"/>
                <w:szCs w:val="28"/>
              </w:rPr>
            </w:pPr>
            <w:r>
              <w:rPr>
                <w:rFonts w:ascii="Times New Roman" w:eastAsia="仿宋" w:hAnsi="Times New Roman"/>
                <w:sz w:val="28"/>
                <w:szCs w:val="28"/>
              </w:rPr>
              <w:sym w:font="Wingdings 2" w:char="0052"/>
            </w:r>
            <w:r>
              <w:rPr>
                <w:rFonts w:ascii="Times New Roman" w:eastAsia="仿宋" w:hAnsi="Times New Roman"/>
                <w:sz w:val="28"/>
                <w:szCs w:val="28"/>
              </w:rPr>
              <w:t>是</w:t>
            </w:r>
          </w:p>
          <w:p w:rsidR="00DE3815" w:rsidRDefault="006A791E">
            <w:pPr>
              <w:spacing w:line="440" w:lineRule="exact"/>
              <w:rPr>
                <w:rFonts w:ascii="Times New Roman" w:eastAsia="仿宋" w:hAnsi="Times New Roman"/>
                <w:sz w:val="28"/>
                <w:szCs w:val="28"/>
              </w:rPr>
            </w:pPr>
            <w:r>
              <w:rPr>
                <w:rFonts w:ascii="Times New Roman" w:eastAsia="仿宋" w:hAnsi="Times New Roman"/>
                <w:sz w:val="28"/>
                <w:szCs w:val="28"/>
              </w:rPr>
              <w:sym w:font="Wingdings 2" w:char="00A3"/>
            </w:r>
            <w:r>
              <w:rPr>
                <w:rFonts w:ascii="Times New Roman" w:eastAsia="仿宋" w:hAnsi="Times New Roman"/>
                <w:sz w:val="28"/>
                <w:szCs w:val="28"/>
              </w:rPr>
              <w:t>否</w:t>
            </w:r>
          </w:p>
        </w:tc>
        <w:tc>
          <w:tcPr>
            <w:tcW w:w="1521" w:type="dxa"/>
            <w:shd w:val="clear" w:color="auto" w:fill="D7D7D7"/>
            <w:vAlign w:val="center"/>
          </w:tcPr>
          <w:p w:rsidR="00DE3815" w:rsidRDefault="00DE3815">
            <w:pPr>
              <w:spacing w:line="440" w:lineRule="exact"/>
              <w:rPr>
                <w:rFonts w:ascii="Times New Roman" w:eastAsia="仿宋" w:hAnsi="Times New Roman"/>
                <w:sz w:val="28"/>
                <w:szCs w:val="28"/>
              </w:rPr>
            </w:pPr>
          </w:p>
        </w:tc>
      </w:tr>
      <w:tr w:rsidR="00DE3815">
        <w:trPr>
          <w:jc w:val="center"/>
        </w:trPr>
        <w:tc>
          <w:tcPr>
            <w:tcW w:w="5384" w:type="dxa"/>
            <w:shd w:val="clear" w:color="auto" w:fill="D7D7D7"/>
            <w:vAlign w:val="center"/>
          </w:tcPr>
          <w:p w:rsidR="00DE3815" w:rsidRDefault="006A791E">
            <w:pPr>
              <w:spacing w:line="440" w:lineRule="exact"/>
              <w:rPr>
                <w:rFonts w:ascii="Times New Roman" w:eastAsia="仿宋" w:hAnsi="Times New Roman"/>
                <w:sz w:val="28"/>
                <w:szCs w:val="28"/>
              </w:rPr>
            </w:pPr>
            <w:r>
              <w:rPr>
                <w:rFonts w:ascii="Times New Roman" w:eastAsia="仿宋" w:hAnsi="Times New Roman"/>
                <w:sz w:val="28"/>
                <w:szCs w:val="28"/>
              </w:rPr>
              <w:t xml:space="preserve">7. </w:t>
            </w:r>
            <w:r>
              <w:rPr>
                <w:rFonts w:ascii="Times New Roman" w:eastAsia="仿宋" w:hAnsi="Times New Roman"/>
                <w:sz w:val="28"/>
                <w:szCs w:val="28"/>
              </w:rPr>
              <w:t>工作人员中除一年级新生外的本专科生最近</w:t>
            </w:r>
            <w:r>
              <w:rPr>
                <w:rFonts w:ascii="Times New Roman" w:eastAsia="仿宋" w:hAnsi="Times New Roman"/>
                <w:sz w:val="28"/>
                <w:szCs w:val="28"/>
              </w:rPr>
              <w:t>1</w:t>
            </w:r>
            <w:r>
              <w:rPr>
                <w:rFonts w:ascii="Times New Roman" w:eastAsia="仿宋" w:hAnsi="Times New Roman"/>
                <w:sz w:val="28"/>
                <w:szCs w:val="28"/>
              </w:rPr>
              <w:t>个学期</w:t>
            </w:r>
            <w:r>
              <w:rPr>
                <w:rFonts w:ascii="Times New Roman" w:eastAsia="仿宋" w:hAnsi="Times New Roman"/>
                <w:sz w:val="28"/>
                <w:szCs w:val="28"/>
              </w:rPr>
              <w:t>/</w:t>
            </w:r>
            <w:r>
              <w:rPr>
                <w:rFonts w:ascii="Times New Roman" w:eastAsia="仿宋" w:hAnsi="Times New Roman"/>
                <w:sz w:val="28"/>
                <w:szCs w:val="28"/>
              </w:rPr>
              <w:t>最近</w:t>
            </w:r>
            <w:r>
              <w:rPr>
                <w:rFonts w:ascii="Times New Roman" w:eastAsia="仿宋" w:hAnsi="Times New Roman"/>
                <w:sz w:val="28"/>
                <w:szCs w:val="28"/>
              </w:rPr>
              <w:t>1</w:t>
            </w:r>
            <w:r>
              <w:rPr>
                <w:rFonts w:ascii="Times New Roman" w:eastAsia="仿宋" w:hAnsi="Times New Roman"/>
                <w:sz w:val="28"/>
                <w:szCs w:val="28"/>
              </w:rPr>
              <w:t>学年</w:t>
            </w:r>
            <w:r>
              <w:rPr>
                <w:rFonts w:ascii="Times New Roman" w:eastAsia="仿宋" w:hAnsi="Times New Roman"/>
                <w:sz w:val="28"/>
                <w:szCs w:val="28"/>
              </w:rPr>
              <w:t>/</w:t>
            </w:r>
            <w:r>
              <w:rPr>
                <w:rFonts w:ascii="Times New Roman" w:eastAsia="仿宋" w:hAnsi="Times New Roman"/>
                <w:sz w:val="28"/>
                <w:szCs w:val="28"/>
              </w:rPr>
              <w:t>入学以来三者取其一，学习成绩综合排名在本专业前</w:t>
            </w:r>
            <w:r>
              <w:rPr>
                <w:rFonts w:ascii="Times New Roman" w:eastAsia="仿宋" w:hAnsi="Times New Roman"/>
                <w:sz w:val="28"/>
                <w:szCs w:val="28"/>
              </w:rPr>
              <w:t>30%</w:t>
            </w:r>
            <w:r>
              <w:rPr>
                <w:rFonts w:ascii="Times New Roman" w:eastAsia="仿宋" w:hAnsi="Times New Roman"/>
                <w:sz w:val="28"/>
                <w:szCs w:val="28"/>
              </w:rPr>
              <w:lastRenderedPageBreak/>
              <w:t>以内，且无课业不及格情况；研究生无课业不及格情况。</w:t>
            </w:r>
          </w:p>
        </w:tc>
        <w:tc>
          <w:tcPr>
            <w:tcW w:w="2028" w:type="dxa"/>
            <w:shd w:val="clear" w:color="auto" w:fill="D7D7D7"/>
            <w:vAlign w:val="center"/>
          </w:tcPr>
          <w:p w:rsidR="00DE3815" w:rsidRDefault="006A791E">
            <w:pPr>
              <w:spacing w:line="440" w:lineRule="exact"/>
              <w:rPr>
                <w:rFonts w:ascii="Times New Roman" w:eastAsia="仿宋" w:hAnsi="Times New Roman"/>
                <w:sz w:val="28"/>
                <w:szCs w:val="28"/>
              </w:rPr>
            </w:pPr>
            <w:r>
              <w:rPr>
                <w:rFonts w:ascii="Times New Roman" w:eastAsia="仿宋" w:hAnsi="Times New Roman"/>
                <w:sz w:val="28"/>
                <w:szCs w:val="28"/>
              </w:rPr>
              <w:lastRenderedPageBreak/>
              <w:sym w:font="Wingdings 2" w:char="0052"/>
            </w:r>
            <w:r>
              <w:rPr>
                <w:rFonts w:ascii="Times New Roman" w:eastAsia="仿宋" w:hAnsi="Times New Roman"/>
                <w:sz w:val="28"/>
                <w:szCs w:val="28"/>
              </w:rPr>
              <w:t>是</w:t>
            </w:r>
          </w:p>
          <w:p w:rsidR="00DE3815" w:rsidRDefault="006A791E">
            <w:pPr>
              <w:spacing w:line="440" w:lineRule="exact"/>
              <w:rPr>
                <w:rFonts w:ascii="Times New Roman" w:eastAsia="仿宋" w:hAnsi="Times New Roman"/>
                <w:sz w:val="28"/>
                <w:szCs w:val="28"/>
              </w:rPr>
            </w:pPr>
            <w:r>
              <w:rPr>
                <w:rFonts w:ascii="Times New Roman" w:eastAsia="仿宋" w:hAnsi="Times New Roman"/>
                <w:sz w:val="28"/>
                <w:szCs w:val="28"/>
              </w:rPr>
              <w:sym w:font="Wingdings 2" w:char="00A3"/>
            </w:r>
            <w:r>
              <w:rPr>
                <w:rFonts w:ascii="Times New Roman" w:eastAsia="仿宋" w:hAnsi="Times New Roman"/>
                <w:sz w:val="28"/>
                <w:szCs w:val="28"/>
              </w:rPr>
              <w:t>否</w:t>
            </w:r>
          </w:p>
        </w:tc>
        <w:tc>
          <w:tcPr>
            <w:tcW w:w="1521" w:type="dxa"/>
            <w:shd w:val="clear" w:color="auto" w:fill="D7D7D7"/>
            <w:vAlign w:val="center"/>
          </w:tcPr>
          <w:p w:rsidR="00DE3815" w:rsidRDefault="00DE3815">
            <w:pPr>
              <w:spacing w:line="440" w:lineRule="exact"/>
              <w:rPr>
                <w:rFonts w:ascii="Times New Roman" w:eastAsia="仿宋" w:hAnsi="Times New Roman"/>
                <w:sz w:val="28"/>
                <w:szCs w:val="28"/>
              </w:rPr>
            </w:pPr>
          </w:p>
        </w:tc>
      </w:tr>
      <w:tr w:rsidR="00DE3815">
        <w:trPr>
          <w:jc w:val="center"/>
        </w:trPr>
        <w:tc>
          <w:tcPr>
            <w:tcW w:w="5384" w:type="dxa"/>
            <w:shd w:val="clear" w:color="auto" w:fill="D7D7D7"/>
            <w:vAlign w:val="center"/>
          </w:tcPr>
          <w:p w:rsidR="00DE3815" w:rsidRDefault="006A791E">
            <w:pPr>
              <w:spacing w:line="440" w:lineRule="exact"/>
              <w:rPr>
                <w:rFonts w:ascii="Times New Roman" w:eastAsia="仿宋" w:hAnsi="Times New Roman"/>
                <w:sz w:val="28"/>
                <w:szCs w:val="28"/>
              </w:rPr>
            </w:pPr>
            <w:r>
              <w:rPr>
                <w:rFonts w:ascii="Times New Roman" w:eastAsia="仿宋" w:hAnsi="Times New Roman"/>
                <w:sz w:val="28"/>
                <w:szCs w:val="28"/>
              </w:rPr>
              <w:t xml:space="preserve">8. </w:t>
            </w:r>
            <w:r>
              <w:rPr>
                <w:rFonts w:ascii="Times New Roman" w:eastAsia="仿宋" w:hAnsi="Times New Roman"/>
                <w:sz w:val="28"/>
                <w:szCs w:val="28"/>
              </w:rPr>
              <w:t>主席团由学生（研究生）代表大会（非其委员会、常务委员会、常任代表会议等）或全体学生（研究生）大会选举产生。</w:t>
            </w:r>
          </w:p>
        </w:tc>
        <w:tc>
          <w:tcPr>
            <w:tcW w:w="2028" w:type="dxa"/>
            <w:shd w:val="clear" w:color="auto" w:fill="D7D7D7"/>
            <w:vAlign w:val="center"/>
          </w:tcPr>
          <w:p w:rsidR="00DE3815" w:rsidRDefault="006A791E">
            <w:pPr>
              <w:spacing w:line="440" w:lineRule="exact"/>
              <w:rPr>
                <w:rFonts w:ascii="Times New Roman" w:eastAsia="仿宋" w:hAnsi="Times New Roman"/>
                <w:sz w:val="28"/>
                <w:szCs w:val="28"/>
              </w:rPr>
            </w:pPr>
            <w:r>
              <w:rPr>
                <w:rFonts w:ascii="Times New Roman" w:eastAsia="仿宋" w:hAnsi="Times New Roman"/>
                <w:sz w:val="28"/>
                <w:szCs w:val="28"/>
              </w:rPr>
              <w:sym w:font="Wingdings 2" w:char="0052"/>
            </w:r>
            <w:r>
              <w:rPr>
                <w:rFonts w:ascii="Times New Roman" w:eastAsia="仿宋" w:hAnsi="Times New Roman"/>
                <w:sz w:val="28"/>
                <w:szCs w:val="28"/>
              </w:rPr>
              <w:t>是</w:t>
            </w:r>
          </w:p>
          <w:p w:rsidR="00DE3815" w:rsidRDefault="006A791E">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DE3815" w:rsidRDefault="00DE3815">
            <w:pPr>
              <w:spacing w:line="440" w:lineRule="exact"/>
              <w:rPr>
                <w:rFonts w:ascii="Times New Roman" w:eastAsia="仿宋" w:hAnsi="Times New Roman"/>
                <w:sz w:val="28"/>
                <w:szCs w:val="28"/>
              </w:rPr>
            </w:pPr>
          </w:p>
        </w:tc>
      </w:tr>
      <w:tr w:rsidR="00DE3815">
        <w:trPr>
          <w:jc w:val="center"/>
        </w:trPr>
        <w:tc>
          <w:tcPr>
            <w:tcW w:w="5384" w:type="dxa"/>
            <w:shd w:val="clear" w:color="auto" w:fill="D7D7D7"/>
            <w:vAlign w:val="center"/>
          </w:tcPr>
          <w:p w:rsidR="00DE3815" w:rsidRDefault="006A791E">
            <w:pPr>
              <w:spacing w:line="440" w:lineRule="exact"/>
              <w:rPr>
                <w:rFonts w:ascii="Times New Roman" w:eastAsia="仿宋" w:hAnsi="Times New Roman"/>
                <w:sz w:val="28"/>
                <w:szCs w:val="28"/>
              </w:rPr>
            </w:pPr>
            <w:r>
              <w:rPr>
                <w:rFonts w:ascii="Times New Roman" w:eastAsia="仿宋" w:hAnsi="Times New Roman"/>
                <w:sz w:val="28"/>
                <w:szCs w:val="28"/>
              </w:rPr>
              <w:t>9</w:t>
            </w:r>
            <w:r>
              <w:rPr>
                <w:rFonts w:ascii="Times New Roman" w:eastAsia="仿宋" w:hAnsi="Times New Roman"/>
                <w:color w:val="FF0000"/>
                <w:sz w:val="28"/>
                <w:szCs w:val="28"/>
              </w:rPr>
              <w:t>★</w:t>
            </w:r>
            <w:r>
              <w:rPr>
                <w:rFonts w:ascii="Times New Roman" w:eastAsia="仿宋" w:hAnsi="Times New Roman"/>
                <w:sz w:val="28"/>
                <w:szCs w:val="28"/>
              </w:rPr>
              <w:t xml:space="preserve">. </w:t>
            </w:r>
            <w:r>
              <w:rPr>
                <w:rFonts w:ascii="Times New Roman" w:eastAsia="仿宋" w:hAnsi="Times New Roman"/>
                <w:sz w:val="28"/>
                <w:szCs w:val="28"/>
              </w:rPr>
              <w:t>按期规范召开学生（研究生）代表大会或全体学生（研究生）大会。</w:t>
            </w:r>
          </w:p>
        </w:tc>
        <w:tc>
          <w:tcPr>
            <w:tcW w:w="2028" w:type="dxa"/>
            <w:shd w:val="clear" w:color="auto" w:fill="D7D7D7"/>
            <w:vAlign w:val="center"/>
          </w:tcPr>
          <w:p w:rsidR="00DE3815" w:rsidRDefault="006A791E">
            <w:pPr>
              <w:spacing w:line="440" w:lineRule="exact"/>
              <w:rPr>
                <w:rFonts w:ascii="Times New Roman" w:eastAsia="仿宋" w:hAnsi="Times New Roman"/>
                <w:sz w:val="28"/>
                <w:szCs w:val="28"/>
              </w:rPr>
            </w:pPr>
            <w:r>
              <w:rPr>
                <w:rFonts w:ascii="Times New Roman" w:eastAsia="仿宋" w:hAnsi="Times New Roman"/>
                <w:sz w:val="28"/>
                <w:szCs w:val="28"/>
              </w:rPr>
              <w:sym w:font="Wingdings 2" w:char="0052"/>
            </w:r>
            <w:r>
              <w:rPr>
                <w:rFonts w:ascii="Times New Roman" w:eastAsia="仿宋" w:hAnsi="Times New Roman"/>
                <w:sz w:val="28"/>
                <w:szCs w:val="28"/>
              </w:rPr>
              <w:t>是</w:t>
            </w:r>
          </w:p>
          <w:p w:rsidR="00DE3815" w:rsidRDefault="006A791E">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DE3815" w:rsidRDefault="006A791E">
            <w:pPr>
              <w:spacing w:line="440" w:lineRule="exact"/>
              <w:rPr>
                <w:rFonts w:ascii="Times New Roman" w:eastAsia="仿宋" w:hAnsi="Times New Roman"/>
                <w:sz w:val="28"/>
                <w:szCs w:val="28"/>
              </w:rPr>
            </w:pPr>
            <w:r>
              <w:rPr>
                <w:rFonts w:ascii="Times New Roman" w:eastAsia="仿宋" w:hAnsi="Times New Roman"/>
                <w:sz w:val="28"/>
                <w:szCs w:val="28"/>
              </w:rPr>
              <w:t>召开日期：</w:t>
            </w:r>
            <w:r>
              <w:rPr>
                <w:rFonts w:ascii="Times New Roman" w:eastAsia="仿宋" w:hAnsi="Times New Roman" w:hint="eastAsia"/>
                <w:sz w:val="28"/>
                <w:szCs w:val="28"/>
              </w:rPr>
              <w:t>2022.11.7</w:t>
            </w:r>
          </w:p>
        </w:tc>
      </w:tr>
      <w:tr w:rsidR="00DE3815">
        <w:trPr>
          <w:jc w:val="center"/>
        </w:trPr>
        <w:tc>
          <w:tcPr>
            <w:tcW w:w="5384" w:type="dxa"/>
            <w:shd w:val="clear" w:color="auto" w:fill="D7D7D7"/>
            <w:vAlign w:val="center"/>
          </w:tcPr>
          <w:p w:rsidR="00DE3815" w:rsidRDefault="006A791E">
            <w:pPr>
              <w:spacing w:line="440" w:lineRule="exact"/>
              <w:rPr>
                <w:rFonts w:ascii="Times New Roman" w:eastAsia="仿宋" w:hAnsi="Times New Roman"/>
                <w:sz w:val="28"/>
                <w:szCs w:val="28"/>
              </w:rPr>
            </w:pPr>
            <w:r>
              <w:rPr>
                <w:rFonts w:ascii="Times New Roman" w:eastAsia="仿宋" w:hAnsi="Times New Roman"/>
                <w:sz w:val="28"/>
                <w:szCs w:val="28"/>
              </w:rPr>
              <w:t xml:space="preserve">10. </w:t>
            </w:r>
            <w:r>
              <w:rPr>
                <w:rFonts w:ascii="Times New Roman" w:eastAsia="仿宋" w:hAnsi="Times New Roman"/>
                <w:sz w:val="28"/>
                <w:szCs w:val="28"/>
              </w:rPr>
              <w:t>开展了春、秋季</w:t>
            </w:r>
            <w:r>
              <w:rPr>
                <w:rFonts w:ascii="Times New Roman" w:eastAsia="仿宋" w:hAnsi="Times New Roman" w:hint="eastAsia"/>
                <w:sz w:val="28"/>
                <w:szCs w:val="28"/>
              </w:rPr>
              <w:t>研究生</w:t>
            </w:r>
            <w:r>
              <w:rPr>
                <w:rFonts w:ascii="Times New Roman" w:eastAsia="仿宋" w:hAnsi="Times New Roman"/>
                <w:sz w:val="28"/>
                <w:szCs w:val="28"/>
              </w:rPr>
              <w:t>会组织工作人员全员培训。</w:t>
            </w:r>
          </w:p>
        </w:tc>
        <w:tc>
          <w:tcPr>
            <w:tcW w:w="2028" w:type="dxa"/>
            <w:shd w:val="clear" w:color="auto" w:fill="D7D7D7"/>
            <w:vAlign w:val="center"/>
          </w:tcPr>
          <w:p w:rsidR="00DE3815" w:rsidRDefault="006A791E">
            <w:pPr>
              <w:spacing w:line="440" w:lineRule="exact"/>
              <w:rPr>
                <w:rFonts w:ascii="Times New Roman" w:eastAsia="仿宋" w:hAnsi="Times New Roman"/>
                <w:sz w:val="28"/>
                <w:szCs w:val="28"/>
              </w:rPr>
            </w:pPr>
            <w:r>
              <w:rPr>
                <w:rFonts w:ascii="Times New Roman" w:eastAsia="仿宋" w:hAnsi="Times New Roman"/>
                <w:sz w:val="28"/>
                <w:szCs w:val="28"/>
              </w:rPr>
              <w:sym w:font="Wingdings 2" w:char="0052"/>
            </w:r>
            <w:r>
              <w:rPr>
                <w:rFonts w:ascii="Times New Roman" w:eastAsia="仿宋" w:hAnsi="Times New Roman"/>
                <w:sz w:val="28"/>
                <w:szCs w:val="28"/>
              </w:rPr>
              <w:t>是</w:t>
            </w:r>
          </w:p>
          <w:p w:rsidR="00DE3815" w:rsidRDefault="006A791E">
            <w:pPr>
              <w:spacing w:line="440" w:lineRule="exact"/>
              <w:rPr>
                <w:rFonts w:ascii="Times New Roman" w:eastAsia="仿宋" w:hAnsi="Times New Roman"/>
                <w:sz w:val="28"/>
                <w:szCs w:val="28"/>
              </w:rPr>
            </w:pPr>
            <w:r>
              <w:rPr>
                <w:rFonts w:ascii="Times New Roman" w:eastAsia="仿宋" w:hAnsi="Times New Roman"/>
                <w:sz w:val="28"/>
                <w:szCs w:val="28"/>
              </w:rPr>
              <w:sym w:font="Wingdings 2" w:char="00A3"/>
            </w:r>
            <w:r>
              <w:rPr>
                <w:rFonts w:ascii="Times New Roman" w:eastAsia="仿宋" w:hAnsi="Times New Roman"/>
                <w:sz w:val="28"/>
                <w:szCs w:val="28"/>
              </w:rPr>
              <w:t>否</w:t>
            </w:r>
          </w:p>
        </w:tc>
        <w:tc>
          <w:tcPr>
            <w:tcW w:w="1521" w:type="dxa"/>
            <w:shd w:val="clear" w:color="auto" w:fill="D7D7D7"/>
            <w:vAlign w:val="center"/>
          </w:tcPr>
          <w:p w:rsidR="00DE3815" w:rsidRDefault="00DE3815">
            <w:pPr>
              <w:spacing w:line="440" w:lineRule="exact"/>
              <w:jc w:val="left"/>
              <w:rPr>
                <w:rFonts w:ascii="Times New Roman" w:eastAsia="仿宋" w:hAnsi="Times New Roman"/>
                <w:sz w:val="28"/>
                <w:szCs w:val="28"/>
              </w:rPr>
            </w:pPr>
          </w:p>
        </w:tc>
      </w:tr>
      <w:tr w:rsidR="00DE3815">
        <w:trPr>
          <w:jc w:val="center"/>
        </w:trPr>
        <w:tc>
          <w:tcPr>
            <w:tcW w:w="5384" w:type="dxa"/>
            <w:shd w:val="clear" w:color="auto" w:fill="D7D7D7"/>
            <w:vAlign w:val="center"/>
          </w:tcPr>
          <w:p w:rsidR="00DE3815" w:rsidRDefault="006A791E">
            <w:pPr>
              <w:numPr>
                <w:ilvl w:val="0"/>
                <w:numId w:val="2"/>
              </w:numPr>
              <w:spacing w:line="440" w:lineRule="exact"/>
              <w:rPr>
                <w:rFonts w:ascii="Times New Roman" w:eastAsia="仿宋" w:hAnsi="Times New Roman"/>
                <w:sz w:val="28"/>
                <w:szCs w:val="28"/>
              </w:rPr>
            </w:pPr>
            <w:r>
              <w:rPr>
                <w:rFonts w:ascii="Times New Roman" w:eastAsia="仿宋" w:hAnsi="Times New Roman"/>
                <w:sz w:val="28"/>
                <w:szCs w:val="28"/>
              </w:rPr>
              <w:t>工作人员参加评奖评优、测评加分、推荐免试攻读研究生等事项时，依据评议结果择优提名，未与其岗位简单挂钩。</w:t>
            </w:r>
          </w:p>
        </w:tc>
        <w:tc>
          <w:tcPr>
            <w:tcW w:w="2028" w:type="dxa"/>
            <w:shd w:val="clear" w:color="auto" w:fill="D7D7D7"/>
            <w:vAlign w:val="center"/>
          </w:tcPr>
          <w:p w:rsidR="00DE3815" w:rsidRDefault="006A791E">
            <w:pPr>
              <w:spacing w:line="440" w:lineRule="exact"/>
              <w:rPr>
                <w:rFonts w:ascii="Times New Roman" w:eastAsia="仿宋" w:hAnsi="Times New Roman"/>
                <w:sz w:val="28"/>
                <w:szCs w:val="28"/>
              </w:rPr>
            </w:pPr>
            <w:r>
              <w:rPr>
                <w:rFonts w:ascii="Times New Roman" w:eastAsia="仿宋" w:hAnsi="Times New Roman"/>
                <w:sz w:val="28"/>
                <w:szCs w:val="28"/>
              </w:rPr>
              <w:sym w:font="Wingdings 2" w:char="0052"/>
            </w:r>
            <w:r>
              <w:rPr>
                <w:rFonts w:ascii="Times New Roman" w:eastAsia="仿宋" w:hAnsi="Times New Roman"/>
                <w:sz w:val="28"/>
                <w:szCs w:val="28"/>
              </w:rPr>
              <w:t>是</w:t>
            </w:r>
          </w:p>
          <w:p w:rsidR="00DE3815" w:rsidRDefault="006A791E">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DE3815" w:rsidRDefault="00DE3815">
            <w:pPr>
              <w:spacing w:line="440" w:lineRule="exact"/>
              <w:jc w:val="left"/>
              <w:rPr>
                <w:rFonts w:ascii="Times New Roman" w:eastAsia="仿宋" w:hAnsi="Times New Roman"/>
                <w:sz w:val="28"/>
                <w:szCs w:val="28"/>
              </w:rPr>
            </w:pPr>
          </w:p>
        </w:tc>
      </w:tr>
      <w:tr w:rsidR="00DE3815">
        <w:trPr>
          <w:jc w:val="center"/>
        </w:trPr>
        <w:tc>
          <w:tcPr>
            <w:tcW w:w="5384" w:type="dxa"/>
            <w:shd w:val="clear" w:color="auto" w:fill="D7D7D7"/>
            <w:vAlign w:val="center"/>
          </w:tcPr>
          <w:p w:rsidR="00DE3815" w:rsidRDefault="006A791E">
            <w:pPr>
              <w:spacing w:line="440" w:lineRule="exact"/>
              <w:rPr>
                <w:rFonts w:ascii="Times New Roman" w:eastAsia="仿宋" w:hAnsi="Times New Roman"/>
                <w:sz w:val="28"/>
                <w:szCs w:val="28"/>
              </w:rPr>
            </w:pPr>
            <w:r>
              <w:rPr>
                <w:rFonts w:ascii="Times New Roman" w:eastAsia="仿宋" w:hAnsi="Times New Roman"/>
                <w:sz w:val="28"/>
                <w:szCs w:val="28"/>
              </w:rPr>
              <w:t xml:space="preserve">12. </w:t>
            </w:r>
            <w:r>
              <w:rPr>
                <w:rFonts w:ascii="Times New Roman" w:eastAsia="仿宋" w:hAnsi="Times New Roman"/>
                <w:sz w:val="28"/>
                <w:szCs w:val="28"/>
              </w:rPr>
              <w:t>党组织定期听取</w:t>
            </w:r>
            <w:r>
              <w:rPr>
                <w:rFonts w:ascii="Times New Roman" w:eastAsia="仿宋" w:hAnsi="Times New Roman" w:hint="eastAsia"/>
                <w:sz w:val="28"/>
                <w:szCs w:val="28"/>
              </w:rPr>
              <w:t>研究生</w:t>
            </w:r>
            <w:r>
              <w:rPr>
                <w:rFonts w:ascii="Times New Roman" w:eastAsia="仿宋" w:hAnsi="Times New Roman"/>
                <w:sz w:val="28"/>
                <w:szCs w:val="28"/>
              </w:rPr>
              <w:t>会组织工作汇报，研究决定重大事项。</w:t>
            </w:r>
          </w:p>
        </w:tc>
        <w:tc>
          <w:tcPr>
            <w:tcW w:w="2028" w:type="dxa"/>
            <w:shd w:val="clear" w:color="auto" w:fill="D7D7D7"/>
            <w:vAlign w:val="center"/>
          </w:tcPr>
          <w:p w:rsidR="00DE3815" w:rsidRDefault="006A791E">
            <w:pPr>
              <w:spacing w:line="440" w:lineRule="exact"/>
              <w:rPr>
                <w:rFonts w:ascii="Times New Roman" w:eastAsia="仿宋" w:hAnsi="Times New Roman"/>
                <w:sz w:val="28"/>
                <w:szCs w:val="28"/>
              </w:rPr>
            </w:pPr>
            <w:r>
              <w:rPr>
                <w:rFonts w:ascii="Times New Roman" w:eastAsia="仿宋" w:hAnsi="Times New Roman"/>
                <w:sz w:val="28"/>
                <w:szCs w:val="28"/>
              </w:rPr>
              <w:sym w:font="Wingdings 2" w:char="0052"/>
            </w:r>
            <w:r>
              <w:rPr>
                <w:rFonts w:ascii="Times New Roman" w:eastAsia="仿宋" w:hAnsi="Times New Roman"/>
                <w:sz w:val="28"/>
                <w:szCs w:val="28"/>
              </w:rPr>
              <w:t>是</w:t>
            </w:r>
          </w:p>
          <w:p w:rsidR="00DE3815" w:rsidRDefault="006A791E">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DE3815" w:rsidRDefault="00DE3815">
            <w:pPr>
              <w:spacing w:line="440" w:lineRule="exact"/>
              <w:jc w:val="left"/>
              <w:rPr>
                <w:rFonts w:ascii="Times New Roman" w:eastAsia="仿宋" w:hAnsi="Times New Roman"/>
                <w:sz w:val="28"/>
                <w:szCs w:val="28"/>
              </w:rPr>
            </w:pPr>
          </w:p>
        </w:tc>
      </w:tr>
      <w:tr w:rsidR="00DE3815">
        <w:trPr>
          <w:jc w:val="center"/>
        </w:trPr>
        <w:tc>
          <w:tcPr>
            <w:tcW w:w="5384" w:type="dxa"/>
            <w:shd w:val="clear" w:color="auto" w:fill="D7D7D7"/>
            <w:vAlign w:val="center"/>
          </w:tcPr>
          <w:p w:rsidR="00DE3815" w:rsidRDefault="006A791E">
            <w:pPr>
              <w:spacing w:line="440" w:lineRule="exact"/>
              <w:rPr>
                <w:rFonts w:ascii="Times New Roman" w:eastAsia="仿宋" w:hAnsi="Times New Roman"/>
                <w:sz w:val="28"/>
                <w:szCs w:val="28"/>
              </w:rPr>
            </w:pPr>
            <w:r>
              <w:rPr>
                <w:rFonts w:ascii="Times New Roman" w:eastAsia="仿宋" w:hAnsi="Times New Roman"/>
                <w:sz w:val="28"/>
                <w:szCs w:val="28"/>
              </w:rPr>
              <w:t>13</w:t>
            </w:r>
            <w:r>
              <w:rPr>
                <w:rFonts w:ascii="Times New Roman" w:eastAsia="仿宋" w:hAnsi="Times New Roman"/>
                <w:color w:val="FF0000"/>
                <w:sz w:val="28"/>
                <w:szCs w:val="28"/>
              </w:rPr>
              <w:t>★</w:t>
            </w:r>
            <w:r>
              <w:rPr>
                <w:rFonts w:ascii="Times New Roman" w:eastAsia="仿宋" w:hAnsi="Times New Roman"/>
                <w:sz w:val="28"/>
                <w:szCs w:val="28"/>
              </w:rPr>
              <w:t xml:space="preserve">. </w:t>
            </w:r>
            <w:r>
              <w:rPr>
                <w:rFonts w:ascii="Times New Roman" w:eastAsia="仿宋" w:hAnsi="Times New Roman"/>
                <w:sz w:val="28"/>
                <w:szCs w:val="28"/>
              </w:rPr>
              <w:t>明确</w:t>
            </w:r>
            <w:r>
              <w:rPr>
                <w:rFonts w:ascii="Times New Roman" w:eastAsia="仿宋" w:hAnsi="Times New Roman"/>
                <w:sz w:val="28"/>
                <w:szCs w:val="28"/>
              </w:rPr>
              <w:t>1</w:t>
            </w:r>
            <w:r>
              <w:rPr>
                <w:rFonts w:ascii="Times New Roman" w:eastAsia="仿宋" w:hAnsi="Times New Roman"/>
                <w:sz w:val="28"/>
                <w:szCs w:val="28"/>
              </w:rPr>
              <w:t>名团组织负责人指导院级</w:t>
            </w:r>
            <w:r>
              <w:rPr>
                <w:rFonts w:ascii="Times New Roman" w:eastAsia="仿宋" w:hAnsi="Times New Roman" w:hint="eastAsia"/>
                <w:sz w:val="28"/>
                <w:szCs w:val="28"/>
              </w:rPr>
              <w:t>研究生会</w:t>
            </w:r>
            <w:r>
              <w:rPr>
                <w:rFonts w:ascii="Times New Roman" w:eastAsia="仿宋" w:hAnsi="Times New Roman"/>
                <w:sz w:val="28"/>
                <w:szCs w:val="28"/>
              </w:rPr>
              <w:t>组织；聘任团委老师担任院级</w:t>
            </w:r>
            <w:r>
              <w:rPr>
                <w:rFonts w:ascii="Times New Roman" w:eastAsia="仿宋" w:hAnsi="Times New Roman" w:hint="eastAsia"/>
                <w:sz w:val="28"/>
                <w:szCs w:val="28"/>
              </w:rPr>
              <w:t>研究生</w:t>
            </w:r>
            <w:r>
              <w:rPr>
                <w:rFonts w:ascii="Times New Roman" w:eastAsia="仿宋" w:hAnsi="Times New Roman"/>
                <w:sz w:val="28"/>
                <w:szCs w:val="28"/>
              </w:rPr>
              <w:t>会秘书长。</w:t>
            </w:r>
          </w:p>
        </w:tc>
        <w:tc>
          <w:tcPr>
            <w:tcW w:w="2028" w:type="dxa"/>
            <w:shd w:val="clear" w:color="auto" w:fill="D7D7D7"/>
            <w:vAlign w:val="center"/>
          </w:tcPr>
          <w:p w:rsidR="00DE3815" w:rsidRDefault="006A791E">
            <w:pPr>
              <w:spacing w:line="440" w:lineRule="exact"/>
              <w:rPr>
                <w:rFonts w:ascii="Times New Roman" w:eastAsia="仿宋" w:hAnsi="Times New Roman"/>
                <w:sz w:val="28"/>
                <w:szCs w:val="28"/>
              </w:rPr>
            </w:pPr>
            <w:r>
              <w:rPr>
                <w:rFonts w:ascii="Times New Roman" w:eastAsia="仿宋" w:hAnsi="Times New Roman"/>
                <w:sz w:val="28"/>
                <w:szCs w:val="28"/>
              </w:rPr>
              <w:sym w:font="Wingdings 2" w:char="0052"/>
            </w:r>
            <w:r>
              <w:rPr>
                <w:rFonts w:ascii="Times New Roman" w:eastAsia="仿宋" w:hAnsi="Times New Roman"/>
                <w:sz w:val="28"/>
                <w:szCs w:val="28"/>
              </w:rPr>
              <w:t>是</w:t>
            </w:r>
          </w:p>
          <w:p w:rsidR="00DE3815" w:rsidRDefault="006A791E">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DE3815" w:rsidRDefault="00DE3815">
            <w:pPr>
              <w:spacing w:line="440" w:lineRule="exact"/>
              <w:jc w:val="left"/>
              <w:rPr>
                <w:rFonts w:ascii="Times New Roman" w:eastAsia="仿宋" w:hAnsi="Times New Roman"/>
                <w:sz w:val="28"/>
                <w:szCs w:val="28"/>
              </w:rPr>
            </w:pPr>
          </w:p>
        </w:tc>
      </w:tr>
      <w:tr w:rsidR="00DE3815">
        <w:trPr>
          <w:jc w:val="center"/>
        </w:trPr>
        <w:tc>
          <w:tcPr>
            <w:tcW w:w="5384" w:type="dxa"/>
            <w:shd w:val="clear" w:color="auto" w:fill="D7D7D7"/>
            <w:vAlign w:val="center"/>
          </w:tcPr>
          <w:p w:rsidR="00DE3815" w:rsidRDefault="006A791E">
            <w:pPr>
              <w:spacing w:line="440" w:lineRule="exact"/>
              <w:rPr>
                <w:rFonts w:ascii="Times New Roman" w:eastAsia="仿宋" w:hAnsi="Times New Roman"/>
                <w:sz w:val="28"/>
                <w:szCs w:val="28"/>
              </w:rPr>
            </w:pPr>
            <w:r>
              <w:rPr>
                <w:rFonts w:ascii="Times New Roman" w:eastAsia="仿宋" w:hAnsi="Times New Roman"/>
                <w:sz w:val="28"/>
                <w:szCs w:val="28"/>
              </w:rPr>
              <w:t>14▲.</w:t>
            </w:r>
            <w:r>
              <w:rPr>
                <w:rFonts w:ascii="Times New Roman" w:eastAsia="仿宋" w:hAnsi="Times New Roman" w:hint="eastAsia"/>
                <w:sz w:val="28"/>
                <w:szCs w:val="28"/>
              </w:rPr>
              <w:t>研究生</w:t>
            </w:r>
            <w:r>
              <w:rPr>
                <w:rFonts w:ascii="Times New Roman" w:eastAsia="仿宋" w:hAnsi="Times New Roman"/>
                <w:sz w:val="28"/>
                <w:szCs w:val="28"/>
              </w:rPr>
              <w:t>会工作机构应成立团支部，团支部书记由</w:t>
            </w:r>
            <w:r>
              <w:rPr>
                <w:rFonts w:ascii="Times New Roman" w:eastAsia="仿宋" w:hAnsi="Times New Roman" w:hint="eastAsia"/>
                <w:sz w:val="28"/>
                <w:szCs w:val="28"/>
              </w:rPr>
              <w:t>研究生</w:t>
            </w:r>
            <w:r>
              <w:rPr>
                <w:rFonts w:ascii="Times New Roman" w:eastAsia="仿宋" w:hAnsi="Times New Roman"/>
                <w:sz w:val="28"/>
                <w:szCs w:val="28"/>
              </w:rPr>
              <w:t>会主席团成员担任。</w:t>
            </w:r>
          </w:p>
        </w:tc>
        <w:tc>
          <w:tcPr>
            <w:tcW w:w="2028" w:type="dxa"/>
            <w:shd w:val="clear" w:color="auto" w:fill="D7D7D7"/>
            <w:vAlign w:val="center"/>
          </w:tcPr>
          <w:p w:rsidR="00DE3815" w:rsidRDefault="006A791E">
            <w:pPr>
              <w:spacing w:line="440" w:lineRule="exact"/>
              <w:rPr>
                <w:rFonts w:ascii="Times New Roman" w:eastAsia="仿宋" w:hAnsi="Times New Roman"/>
                <w:sz w:val="28"/>
                <w:szCs w:val="28"/>
              </w:rPr>
            </w:pPr>
            <w:r>
              <w:rPr>
                <w:rFonts w:ascii="Times New Roman" w:eastAsia="仿宋" w:hAnsi="Times New Roman"/>
                <w:sz w:val="28"/>
                <w:szCs w:val="28"/>
              </w:rPr>
              <w:sym w:font="Wingdings 2" w:char="0052"/>
            </w:r>
            <w:r>
              <w:rPr>
                <w:rFonts w:ascii="Times New Roman" w:eastAsia="仿宋" w:hAnsi="Times New Roman"/>
                <w:sz w:val="28"/>
                <w:szCs w:val="28"/>
              </w:rPr>
              <w:t>是</w:t>
            </w:r>
          </w:p>
          <w:p w:rsidR="00DE3815" w:rsidRDefault="006A791E">
            <w:pPr>
              <w:spacing w:line="440" w:lineRule="exact"/>
              <w:rPr>
                <w:rFonts w:ascii="Times New Roman" w:eastAsia="仿宋" w:hAnsi="Times New Roman"/>
                <w:sz w:val="28"/>
                <w:szCs w:val="28"/>
              </w:rPr>
            </w:pPr>
            <w:r>
              <w:rPr>
                <w:rFonts w:ascii="Times New Roman" w:eastAsia="仿宋" w:hAnsi="Times New Roman"/>
                <w:sz w:val="28"/>
                <w:szCs w:val="28"/>
              </w:rPr>
              <w:sym w:font="Wingdings 2" w:char="00A3"/>
            </w:r>
            <w:r>
              <w:rPr>
                <w:rFonts w:ascii="Times New Roman" w:eastAsia="仿宋" w:hAnsi="Times New Roman"/>
                <w:sz w:val="28"/>
                <w:szCs w:val="28"/>
              </w:rPr>
              <w:t>否</w:t>
            </w:r>
          </w:p>
        </w:tc>
        <w:tc>
          <w:tcPr>
            <w:tcW w:w="1521" w:type="dxa"/>
            <w:shd w:val="clear" w:color="auto" w:fill="D7D7D7"/>
            <w:vAlign w:val="center"/>
          </w:tcPr>
          <w:p w:rsidR="00DE3815" w:rsidRDefault="00DE3815">
            <w:pPr>
              <w:spacing w:line="440" w:lineRule="exact"/>
              <w:jc w:val="left"/>
              <w:rPr>
                <w:rFonts w:ascii="Times New Roman" w:eastAsia="仿宋" w:hAnsi="Times New Roman"/>
                <w:sz w:val="28"/>
                <w:szCs w:val="28"/>
              </w:rPr>
            </w:pPr>
          </w:p>
        </w:tc>
      </w:tr>
    </w:tbl>
    <w:p w:rsidR="00DE3815" w:rsidRDefault="006A791E">
      <w:pPr>
        <w:spacing w:line="560" w:lineRule="exact"/>
        <w:ind w:leftChars="300" w:left="630"/>
        <w:rPr>
          <w:rFonts w:ascii="Times New Roman" w:eastAsia="仿宋" w:hAnsi="Times New Roman"/>
          <w:b/>
          <w:bCs/>
          <w:sz w:val="32"/>
          <w:szCs w:val="32"/>
        </w:rPr>
      </w:pPr>
      <w:r>
        <w:rPr>
          <w:rFonts w:ascii="Times New Roman" w:eastAsia="仿宋" w:hAnsi="Times New Roman"/>
          <w:b/>
          <w:bCs/>
          <w:sz w:val="32"/>
          <w:szCs w:val="32"/>
        </w:rPr>
        <w:t>二、二级</w:t>
      </w:r>
      <w:r>
        <w:rPr>
          <w:rFonts w:ascii="Times New Roman" w:eastAsia="仿宋" w:hAnsi="Times New Roman" w:hint="eastAsia"/>
          <w:b/>
          <w:bCs/>
          <w:sz w:val="32"/>
          <w:szCs w:val="32"/>
        </w:rPr>
        <w:t>研究生</w:t>
      </w:r>
      <w:r>
        <w:rPr>
          <w:rFonts w:ascii="Times New Roman" w:eastAsia="仿宋" w:hAnsi="Times New Roman"/>
          <w:b/>
          <w:bCs/>
          <w:sz w:val="32"/>
          <w:szCs w:val="32"/>
        </w:rPr>
        <w:t>会组织架构表</w:t>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654"/>
        <w:gridCol w:w="1318"/>
        <w:gridCol w:w="4247"/>
      </w:tblGrid>
      <w:tr w:rsidR="00DE3815">
        <w:trPr>
          <w:trHeight w:val="567"/>
          <w:jc w:val="center"/>
        </w:trPr>
        <w:tc>
          <w:tcPr>
            <w:tcW w:w="699" w:type="dxa"/>
            <w:vAlign w:val="center"/>
          </w:tcPr>
          <w:p w:rsidR="00DE3815" w:rsidRDefault="006A791E">
            <w:pPr>
              <w:spacing w:line="560" w:lineRule="exact"/>
              <w:jc w:val="center"/>
              <w:rPr>
                <w:rFonts w:ascii="Times New Roman" w:eastAsia="仿宋" w:hAnsi="Times New Roman"/>
                <w:sz w:val="22"/>
                <w:szCs w:val="22"/>
              </w:rPr>
            </w:pPr>
            <w:r>
              <w:rPr>
                <w:rFonts w:ascii="Times New Roman" w:eastAsia="仿宋" w:hAnsi="Times New Roman"/>
                <w:sz w:val="22"/>
                <w:szCs w:val="22"/>
              </w:rPr>
              <w:t>序号</w:t>
            </w:r>
          </w:p>
        </w:tc>
        <w:tc>
          <w:tcPr>
            <w:tcW w:w="2654" w:type="dxa"/>
            <w:vAlign w:val="center"/>
          </w:tcPr>
          <w:p w:rsidR="00DE3815" w:rsidRDefault="006A791E">
            <w:pPr>
              <w:spacing w:line="560" w:lineRule="exact"/>
              <w:jc w:val="center"/>
              <w:rPr>
                <w:rFonts w:ascii="Times New Roman" w:eastAsia="仿宋" w:hAnsi="Times New Roman"/>
                <w:sz w:val="22"/>
                <w:szCs w:val="22"/>
              </w:rPr>
            </w:pPr>
            <w:r>
              <w:rPr>
                <w:rFonts w:ascii="Times New Roman" w:eastAsia="仿宋" w:hAnsi="Times New Roman"/>
                <w:sz w:val="22"/>
                <w:szCs w:val="22"/>
              </w:rPr>
              <w:t>机构名称</w:t>
            </w:r>
          </w:p>
        </w:tc>
        <w:tc>
          <w:tcPr>
            <w:tcW w:w="1318" w:type="dxa"/>
            <w:vAlign w:val="center"/>
          </w:tcPr>
          <w:p w:rsidR="00DE3815" w:rsidRDefault="006A791E">
            <w:pPr>
              <w:spacing w:line="560" w:lineRule="exact"/>
              <w:jc w:val="center"/>
              <w:rPr>
                <w:rFonts w:ascii="Times New Roman" w:eastAsia="仿宋" w:hAnsi="Times New Roman"/>
                <w:sz w:val="22"/>
                <w:szCs w:val="22"/>
              </w:rPr>
            </w:pPr>
            <w:r>
              <w:rPr>
                <w:rFonts w:ascii="Times New Roman" w:eastAsia="仿宋" w:hAnsi="Times New Roman"/>
                <w:sz w:val="22"/>
                <w:szCs w:val="22"/>
              </w:rPr>
              <w:t>人数</w:t>
            </w:r>
          </w:p>
        </w:tc>
        <w:tc>
          <w:tcPr>
            <w:tcW w:w="4247" w:type="dxa"/>
            <w:vAlign w:val="center"/>
          </w:tcPr>
          <w:p w:rsidR="00DE3815" w:rsidRDefault="006A791E">
            <w:pPr>
              <w:spacing w:line="560" w:lineRule="exact"/>
              <w:jc w:val="center"/>
              <w:rPr>
                <w:rFonts w:ascii="Times New Roman" w:eastAsia="仿宋" w:hAnsi="Times New Roman"/>
                <w:sz w:val="22"/>
                <w:szCs w:val="22"/>
              </w:rPr>
            </w:pPr>
            <w:r>
              <w:rPr>
                <w:rFonts w:ascii="Times New Roman" w:eastAsia="仿宋" w:hAnsi="Times New Roman"/>
                <w:sz w:val="22"/>
                <w:szCs w:val="22"/>
              </w:rPr>
              <w:t>主要职责</w:t>
            </w:r>
          </w:p>
        </w:tc>
      </w:tr>
      <w:tr w:rsidR="00DE3815">
        <w:trPr>
          <w:trHeight w:val="582"/>
          <w:jc w:val="center"/>
        </w:trPr>
        <w:tc>
          <w:tcPr>
            <w:tcW w:w="699" w:type="dxa"/>
            <w:vAlign w:val="center"/>
          </w:tcPr>
          <w:p w:rsidR="00DE3815" w:rsidRDefault="006A791E">
            <w:pPr>
              <w:spacing w:line="560" w:lineRule="exact"/>
              <w:jc w:val="center"/>
              <w:rPr>
                <w:rFonts w:ascii="Times New Roman" w:eastAsia="仿宋" w:hAnsi="Times New Roman"/>
                <w:sz w:val="22"/>
                <w:szCs w:val="22"/>
              </w:rPr>
            </w:pPr>
            <w:r>
              <w:rPr>
                <w:rFonts w:ascii="Times New Roman" w:eastAsia="仿宋" w:hAnsi="Times New Roman"/>
                <w:sz w:val="22"/>
                <w:szCs w:val="22"/>
              </w:rPr>
              <w:t>1</w:t>
            </w:r>
          </w:p>
        </w:tc>
        <w:tc>
          <w:tcPr>
            <w:tcW w:w="2654" w:type="dxa"/>
            <w:vAlign w:val="center"/>
          </w:tcPr>
          <w:p w:rsidR="00DE3815" w:rsidRDefault="006A791E">
            <w:pPr>
              <w:spacing w:line="560" w:lineRule="exact"/>
              <w:jc w:val="center"/>
              <w:rPr>
                <w:rFonts w:ascii="Times New Roman" w:eastAsia="方正仿宋简体" w:hAnsi="Times New Roman"/>
                <w:sz w:val="22"/>
                <w:szCs w:val="22"/>
              </w:rPr>
            </w:pPr>
            <w:r>
              <w:rPr>
                <w:rFonts w:ascii="Times New Roman" w:eastAsia="方正仿宋简体" w:hAnsi="Times New Roman" w:hint="eastAsia"/>
                <w:sz w:val="22"/>
                <w:szCs w:val="22"/>
              </w:rPr>
              <w:t>主席团</w:t>
            </w:r>
          </w:p>
        </w:tc>
        <w:tc>
          <w:tcPr>
            <w:tcW w:w="1318" w:type="dxa"/>
            <w:vAlign w:val="center"/>
          </w:tcPr>
          <w:p w:rsidR="00DE3815" w:rsidRDefault="006A791E">
            <w:pPr>
              <w:spacing w:line="560" w:lineRule="exact"/>
              <w:jc w:val="center"/>
              <w:rPr>
                <w:rFonts w:ascii="Times New Roman" w:eastAsia="方正仿宋简体" w:hAnsi="Times New Roman"/>
                <w:sz w:val="22"/>
                <w:szCs w:val="22"/>
              </w:rPr>
            </w:pPr>
            <w:r>
              <w:rPr>
                <w:rFonts w:ascii="Times New Roman" w:eastAsia="方正仿宋简体" w:hAnsi="Times New Roman" w:hint="eastAsia"/>
                <w:sz w:val="22"/>
                <w:szCs w:val="22"/>
              </w:rPr>
              <w:t>2</w:t>
            </w:r>
          </w:p>
        </w:tc>
        <w:tc>
          <w:tcPr>
            <w:tcW w:w="4247" w:type="dxa"/>
            <w:vAlign w:val="center"/>
          </w:tcPr>
          <w:p w:rsidR="00DE3815" w:rsidRDefault="006A791E" w:rsidP="009059F8">
            <w:pPr>
              <w:snapToGrid w:val="0"/>
              <w:jc w:val="left"/>
              <w:rPr>
                <w:rFonts w:ascii="Times New Roman" w:eastAsia="方正仿宋简体" w:hAnsi="Times New Roman"/>
                <w:sz w:val="22"/>
                <w:szCs w:val="22"/>
              </w:rPr>
            </w:pPr>
            <w:r>
              <w:rPr>
                <w:rFonts w:ascii="Times New Roman" w:eastAsia="方正仿宋简体" w:hAnsi="Times New Roman" w:hint="eastAsia"/>
                <w:sz w:val="22"/>
                <w:szCs w:val="22"/>
              </w:rPr>
              <w:t>1.</w:t>
            </w:r>
            <w:r>
              <w:rPr>
                <w:rFonts w:ascii="Times New Roman" w:eastAsia="方正仿宋简体" w:hAnsi="Times New Roman" w:hint="eastAsia"/>
                <w:sz w:val="22"/>
                <w:szCs w:val="22"/>
              </w:rPr>
              <w:t>主席团对整个研究生会负责，洞悉研会内部氛围，对外以饱满的热情服务全实验室师生为宗旨；</w:t>
            </w:r>
          </w:p>
          <w:p w:rsidR="00DE3815" w:rsidRDefault="006A791E" w:rsidP="009059F8">
            <w:pPr>
              <w:snapToGrid w:val="0"/>
              <w:jc w:val="left"/>
              <w:rPr>
                <w:rFonts w:ascii="Times New Roman" w:eastAsia="方正仿宋简体" w:hAnsi="Times New Roman"/>
                <w:sz w:val="22"/>
                <w:szCs w:val="22"/>
              </w:rPr>
            </w:pPr>
            <w:r>
              <w:rPr>
                <w:rFonts w:ascii="Times New Roman" w:eastAsia="方正仿宋简体" w:hAnsi="Times New Roman" w:hint="eastAsia"/>
                <w:sz w:val="22"/>
                <w:szCs w:val="22"/>
              </w:rPr>
              <w:t xml:space="preserve">2. </w:t>
            </w:r>
            <w:r>
              <w:rPr>
                <w:rFonts w:ascii="Times New Roman" w:eastAsia="方正仿宋简体" w:hAnsi="Times New Roman" w:hint="eastAsia"/>
                <w:sz w:val="22"/>
                <w:szCs w:val="22"/>
              </w:rPr>
              <w:t>主持研会日常工作，负责指导、协调和监督；</w:t>
            </w:r>
          </w:p>
          <w:p w:rsidR="00DE3815" w:rsidRDefault="006A791E" w:rsidP="009059F8">
            <w:pPr>
              <w:snapToGrid w:val="0"/>
              <w:jc w:val="center"/>
              <w:rPr>
                <w:rFonts w:ascii="Times New Roman" w:eastAsia="仿宋" w:hAnsi="Times New Roman"/>
                <w:sz w:val="22"/>
                <w:szCs w:val="22"/>
              </w:rPr>
            </w:pPr>
            <w:r>
              <w:rPr>
                <w:rFonts w:ascii="Times New Roman" w:eastAsia="方正仿宋简体" w:hAnsi="Times New Roman" w:hint="eastAsia"/>
                <w:sz w:val="22"/>
                <w:szCs w:val="22"/>
              </w:rPr>
              <w:t xml:space="preserve">3. </w:t>
            </w:r>
            <w:r>
              <w:rPr>
                <w:rFonts w:ascii="Times New Roman" w:eastAsia="方正仿宋简体" w:hAnsi="Times New Roman" w:hint="eastAsia"/>
                <w:sz w:val="22"/>
                <w:szCs w:val="22"/>
              </w:rPr>
              <w:t>指导、帮助并监督学生会各职能部门开展工作，及时传达上级的指示和精神，协调各方关系</w:t>
            </w:r>
          </w:p>
        </w:tc>
      </w:tr>
      <w:tr w:rsidR="00DE3815">
        <w:trPr>
          <w:trHeight w:val="527"/>
          <w:jc w:val="center"/>
        </w:trPr>
        <w:tc>
          <w:tcPr>
            <w:tcW w:w="699" w:type="dxa"/>
            <w:vAlign w:val="center"/>
          </w:tcPr>
          <w:p w:rsidR="00DE3815" w:rsidRDefault="006A791E">
            <w:pPr>
              <w:spacing w:line="560" w:lineRule="exact"/>
              <w:jc w:val="center"/>
              <w:rPr>
                <w:rFonts w:ascii="Times New Roman" w:eastAsia="仿宋" w:hAnsi="Times New Roman"/>
                <w:sz w:val="22"/>
                <w:szCs w:val="22"/>
              </w:rPr>
            </w:pPr>
            <w:r>
              <w:rPr>
                <w:rFonts w:ascii="Times New Roman" w:eastAsia="仿宋" w:hAnsi="Times New Roman"/>
                <w:sz w:val="22"/>
                <w:szCs w:val="22"/>
              </w:rPr>
              <w:t>2</w:t>
            </w:r>
          </w:p>
        </w:tc>
        <w:tc>
          <w:tcPr>
            <w:tcW w:w="2654" w:type="dxa"/>
            <w:vAlign w:val="center"/>
          </w:tcPr>
          <w:p w:rsidR="00DE3815" w:rsidRDefault="006A791E">
            <w:pPr>
              <w:spacing w:line="560" w:lineRule="exact"/>
              <w:jc w:val="center"/>
              <w:rPr>
                <w:rFonts w:ascii="Times New Roman" w:eastAsia="仿宋" w:hAnsi="Times New Roman"/>
                <w:sz w:val="22"/>
                <w:szCs w:val="22"/>
              </w:rPr>
            </w:pPr>
            <w:r>
              <w:rPr>
                <w:rFonts w:ascii="Times New Roman" w:eastAsia="方正仿宋简体" w:hAnsi="Times New Roman" w:hint="eastAsia"/>
                <w:sz w:val="22"/>
                <w:szCs w:val="22"/>
              </w:rPr>
              <w:t>办公室</w:t>
            </w:r>
          </w:p>
        </w:tc>
        <w:tc>
          <w:tcPr>
            <w:tcW w:w="1318" w:type="dxa"/>
            <w:vAlign w:val="center"/>
          </w:tcPr>
          <w:p w:rsidR="00DE3815" w:rsidRDefault="006A791E">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4</w:t>
            </w:r>
          </w:p>
        </w:tc>
        <w:tc>
          <w:tcPr>
            <w:tcW w:w="4247" w:type="dxa"/>
            <w:vAlign w:val="center"/>
          </w:tcPr>
          <w:p w:rsidR="00DE3815" w:rsidRDefault="006A791E" w:rsidP="009059F8">
            <w:pPr>
              <w:snapToGrid w:val="0"/>
              <w:jc w:val="center"/>
              <w:rPr>
                <w:rFonts w:ascii="Times New Roman" w:eastAsia="仿宋" w:hAnsi="Times New Roman"/>
                <w:sz w:val="22"/>
                <w:szCs w:val="22"/>
              </w:rPr>
            </w:pPr>
            <w:r>
              <w:rPr>
                <w:rFonts w:ascii="Times New Roman" w:eastAsia="方正仿宋简体" w:hAnsi="Times New Roman" w:hint="eastAsia"/>
                <w:sz w:val="22"/>
                <w:szCs w:val="22"/>
              </w:rPr>
              <w:t>办公室是研会重要的中枢职能部门。研会办公室主要负责研会会务组织、会议记录和大型活动的组织及策划，以及通讯稿、</w:t>
            </w:r>
            <w:r>
              <w:rPr>
                <w:rFonts w:ascii="Times New Roman" w:eastAsia="方正仿宋简体" w:hAnsi="Times New Roman" w:hint="eastAsia"/>
                <w:sz w:val="22"/>
                <w:szCs w:val="22"/>
              </w:rPr>
              <w:lastRenderedPageBreak/>
              <w:t>研会文件、通知等公文的起草和发布及主席团交办的其他工作。</w:t>
            </w:r>
          </w:p>
        </w:tc>
      </w:tr>
      <w:tr w:rsidR="00DE3815">
        <w:trPr>
          <w:trHeight w:val="576"/>
          <w:jc w:val="center"/>
        </w:trPr>
        <w:tc>
          <w:tcPr>
            <w:tcW w:w="699" w:type="dxa"/>
            <w:vAlign w:val="center"/>
          </w:tcPr>
          <w:p w:rsidR="00DE3815" w:rsidRDefault="006A791E">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lastRenderedPageBreak/>
              <w:t>3</w:t>
            </w:r>
          </w:p>
        </w:tc>
        <w:tc>
          <w:tcPr>
            <w:tcW w:w="2654" w:type="dxa"/>
            <w:vAlign w:val="center"/>
          </w:tcPr>
          <w:p w:rsidR="00DE3815" w:rsidRDefault="006A791E">
            <w:pPr>
              <w:spacing w:line="560" w:lineRule="exact"/>
              <w:jc w:val="center"/>
              <w:rPr>
                <w:rFonts w:ascii="Times New Roman" w:eastAsia="仿宋" w:hAnsi="Times New Roman"/>
                <w:sz w:val="22"/>
                <w:szCs w:val="22"/>
              </w:rPr>
            </w:pPr>
            <w:r>
              <w:rPr>
                <w:rFonts w:ascii="Times New Roman" w:eastAsia="方正仿宋简体" w:hAnsi="Times New Roman" w:hint="eastAsia"/>
                <w:sz w:val="22"/>
                <w:szCs w:val="22"/>
              </w:rPr>
              <w:t>学术部</w:t>
            </w:r>
          </w:p>
        </w:tc>
        <w:tc>
          <w:tcPr>
            <w:tcW w:w="1318" w:type="dxa"/>
            <w:vAlign w:val="center"/>
          </w:tcPr>
          <w:p w:rsidR="00DE3815" w:rsidRDefault="006A791E">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4</w:t>
            </w:r>
          </w:p>
        </w:tc>
        <w:tc>
          <w:tcPr>
            <w:tcW w:w="4247" w:type="dxa"/>
            <w:vAlign w:val="center"/>
          </w:tcPr>
          <w:p w:rsidR="00DE3815" w:rsidRDefault="006A791E" w:rsidP="009059F8">
            <w:pPr>
              <w:snapToGrid w:val="0"/>
              <w:jc w:val="center"/>
              <w:rPr>
                <w:rFonts w:ascii="Times New Roman" w:eastAsia="仿宋" w:hAnsi="Times New Roman"/>
                <w:sz w:val="22"/>
                <w:szCs w:val="22"/>
              </w:rPr>
            </w:pPr>
            <w:r>
              <w:rPr>
                <w:rFonts w:ascii="Times New Roman" w:eastAsia="方正仿宋简体" w:hAnsi="Times New Roman" w:hint="eastAsia"/>
                <w:sz w:val="22"/>
                <w:szCs w:val="22"/>
              </w:rPr>
              <w:t>组织和管理学生学术、科技、和实践活动。组织学术性讲座与辩论队比赛等活动，为同学们提供一个与学术进一步接触的平台。</w:t>
            </w:r>
          </w:p>
        </w:tc>
      </w:tr>
      <w:tr w:rsidR="00DE3815">
        <w:trPr>
          <w:trHeight w:val="576"/>
          <w:jc w:val="center"/>
        </w:trPr>
        <w:tc>
          <w:tcPr>
            <w:tcW w:w="699" w:type="dxa"/>
            <w:vAlign w:val="center"/>
          </w:tcPr>
          <w:p w:rsidR="00DE3815" w:rsidRDefault="006A791E">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4</w:t>
            </w:r>
          </w:p>
        </w:tc>
        <w:tc>
          <w:tcPr>
            <w:tcW w:w="2654" w:type="dxa"/>
            <w:vAlign w:val="center"/>
          </w:tcPr>
          <w:p w:rsidR="00DE3815" w:rsidRDefault="006A791E">
            <w:pPr>
              <w:spacing w:line="560" w:lineRule="exact"/>
              <w:jc w:val="center"/>
              <w:rPr>
                <w:rFonts w:ascii="Times New Roman" w:eastAsia="仿宋" w:hAnsi="Times New Roman"/>
                <w:sz w:val="22"/>
                <w:szCs w:val="22"/>
              </w:rPr>
            </w:pPr>
            <w:r>
              <w:rPr>
                <w:rFonts w:ascii="Times New Roman" w:eastAsia="方正仿宋简体" w:hAnsi="Times New Roman" w:hint="eastAsia"/>
                <w:sz w:val="22"/>
                <w:szCs w:val="22"/>
              </w:rPr>
              <w:t>宣传部</w:t>
            </w:r>
          </w:p>
        </w:tc>
        <w:tc>
          <w:tcPr>
            <w:tcW w:w="1318" w:type="dxa"/>
            <w:vAlign w:val="center"/>
          </w:tcPr>
          <w:p w:rsidR="00DE3815" w:rsidRDefault="006A791E">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3</w:t>
            </w:r>
          </w:p>
        </w:tc>
        <w:tc>
          <w:tcPr>
            <w:tcW w:w="4247" w:type="dxa"/>
            <w:vAlign w:val="center"/>
          </w:tcPr>
          <w:p w:rsidR="00DE3815" w:rsidRDefault="006A791E" w:rsidP="009059F8">
            <w:pPr>
              <w:snapToGrid w:val="0"/>
              <w:jc w:val="center"/>
              <w:rPr>
                <w:rFonts w:ascii="Times New Roman" w:eastAsia="仿宋" w:hAnsi="Times New Roman"/>
                <w:sz w:val="22"/>
                <w:szCs w:val="22"/>
              </w:rPr>
            </w:pPr>
            <w:r>
              <w:rPr>
                <w:rFonts w:ascii="Times New Roman" w:eastAsia="方正仿宋简体" w:hAnsi="Times New Roman" w:hint="eastAsia"/>
                <w:sz w:val="22"/>
                <w:szCs w:val="22"/>
              </w:rPr>
              <w:t>配合学校宣传活动，结合学校主题宣传实验室特色</w:t>
            </w:r>
          </w:p>
        </w:tc>
      </w:tr>
      <w:tr w:rsidR="00DE3815">
        <w:trPr>
          <w:trHeight w:val="576"/>
          <w:jc w:val="center"/>
        </w:trPr>
        <w:tc>
          <w:tcPr>
            <w:tcW w:w="699" w:type="dxa"/>
            <w:vAlign w:val="center"/>
          </w:tcPr>
          <w:p w:rsidR="00DE3815" w:rsidRDefault="006A791E">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5</w:t>
            </w:r>
          </w:p>
        </w:tc>
        <w:tc>
          <w:tcPr>
            <w:tcW w:w="2654" w:type="dxa"/>
            <w:vAlign w:val="center"/>
          </w:tcPr>
          <w:p w:rsidR="00DE3815" w:rsidRDefault="006A791E">
            <w:pPr>
              <w:spacing w:line="560" w:lineRule="exact"/>
              <w:jc w:val="center"/>
              <w:rPr>
                <w:rFonts w:ascii="Times New Roman" w:eastAsia="仿宋" w:hAnsi="Times New Roman"/>
                <w:sz w:val="22"/>
                <w:szCs w:val="22"/>
              </w:rPr>
            </w:pPr>
            <w:r>
              <w:rPr>
                <w:rFonts w:ascii="Times New Roman" w:eastAsia="方正仿宋简体" w:hAnsi="Times New Roman" w:hint="eastAsia"/>
                <w:sz w:val="22"/>
                <w:szCs w:val="22"/>
              </w:rPr>
              <w:t>文体部</w:t>
            </w:r>
          </w:p>
        </w:tc>
        <w:tc>
          <w:tcPr>
            <w:tcW w:w="1318" w:type="dxa"/>
            <w:vAlign w:val="center"/>
          </w:tcPr>
          <w:p w:rsidR="00DE3815" w:rsidRDefault="006A791E">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4</w:t>
            </w:r>
          </w:p>
        </w:tc>
        <w:tc>
          <w:tcPr>
            <w:tcW w:w="4247" w:type="dxa"/>
            <w:vAlign w:val="center"/>
          </w:tcPr>
          <w:p w:rsidR="00DE3815" w:rsidRDefault="006A791E" w:rsidP="009059F8">
            <w:pPr>
              <w:snapToGrid w:val="0"/>
              <w:jc w:val="center"/>
              <w:rPr>
                <w:rFonts w:ascii="Times New Roman" w:eastAsia="仿宋" w:hAnsi="Times New Roman"/>
                <w:sz w:val="22"/>
                <w:szCs w:val="22"/>
              </w:rPr>
            </w:pPr>
            <w:r>
              <w:rPr>
                <w:rFonts w:ascii="Times New Roman" w:eastAsia="方正仿宋简体" w:hAnsi="Times New Roman" w:hint="eastAsia"/>
                <w:sz w:val="22"/>
                <w:szCs w:val="22"/>
              </w:rPr>
              <w:t>文体部负责文艺和体育各项活动的主办和协办。为广大同学提</w:t>
            </w:r>
            <w:bookmarkStart w:id="0" w:name="_GoBack"/>
            <w:bookmarkEnd w:id="0"/>
            <w:r>
              <w:rPr>
                <w:rFonts w:ascii="Times New Roman" w:eastAsia="方正仿宋简体" w:hAnsi="Times New Roman" w:hint="eastAsia"/>
                <w:sz w:val="22"/>
                <w:szCs w:val="22"/>
              </w:rPr>
              <w:t>供彰显自我个性，展现自我风采的舞台，提高学生的艺术修养和欣赏能力。开展形式多样、内容丰富的群众性体育活动，激发广大同学参加体育活动的兴趣和热情，培养锐意进取、永不放弃的体育精神。</w:t>
            </w:r>
          </w:p>
        </w:tc>
      </w:tr>
      <w:tr w:rsidR="00DE3815">
        <w:trPr>
          <w:trHeight w:val="576"/>
          <w:jc w:val="center"/>
        </w:trPr>
        <w:tc>
          <w:tcPr>
            <w:tcW w:w="699" w:type="dxa"/>
            <w:vAlign w:val="center"/>
          </w:tcPr>
          <w:p w:rsidR="00DE3815" w:rsidRDefault="006A791E">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6</w:t>
            </w:r>
          </w:p>
        </w:tc>
        <w:tc>
          <w:tcPr>
            <w:tcW w:w="2654" w:type="dxa"/>
            <w:vAlign w:val="center"/>
          </w:tcPr>
          <w:p w:rsidR="00DE3815" w:rsidRDefault="006A791E">
            <w:pPr>
              <w:spacing w:line="560" w:lineRule="exact"/>
              <w:jc w:val="center"/>
              <w:rPr>
                <w:rFonts w:ascii="Times New Roman" w:eastAsia="仿宋" w:hAnsi="Times New Roman"/>
                <w:sz w:val="22"/>
                <w:szCs w:val="22"/>
              </w:rPr>
            </w:pPr>
            <w:r>
              <w:rPr>
                <w:rFonts w:ascii="Times New Roman" w:eastAsia="方正仿宋简体" w:hAnsi="Times New Roman" w:hint="eastAsia"/>
                <w:sz w:val="22"/>
                <w:szCs w:val="22"/>
              </w:rPr>
              <w:t>生活部</w:t>
            </w:r>
          </w:p>
        </w:tc>
        <w:tc>
          <w:tcPr>
            <w:tcW w:w="1318" w:type="dxa"/>
            <w:vAlign w:val="center"/>
          </w:tcPr>
          <w:p w:rsidR="00DE3815" w:rsidRDefault="006A791E">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4</w:t>
            </w:r>
          </w:p>
        </w:tc>
        <w:tc>
          <w:tcPr>
            <w:tcW w:w="4247" w:type="dxa"/>
            <w:vAlign w:val="center"/>
          </w:tcPr>
          <w:p w:rsidR="00DE3815" w:rsidRDefault="006A791E" w:rsidP="009059F8">
            <w:pPr>
              <w:snapToGrid w:val="0"/>
              <w:jc w:val="center"/>
              <w:rPr>
                <w:rFonts w:ascii="Times New Roman" w:eastAsia="仿宋" w:hAnsi="Times New Roman"/>
                <w:sz w:val="22"/>
                <w:szCs w:val="22"/>
              </w:rPr>
            </w:pPr>
            <w:r>
              <w:rPr>
                <w:rFonts w:ascii="Times New Roman" w:eastAsia="方正仿宋简体" w:hAnsi="Times New Roman" w:hint="eastAsia"/>
                <w:sz w:val="22"/>
                <w:szCs w:val="22"/>
              </w:rPr>
              <w:t>收集同学们生活上的意见和建议，并协调解决，开展各种特色活动，丰富同学们的课余生活。对接好实验室组织的各类活动，与其他部门协力配合，完成活动。</w:t>
            </w:r>
          </w:p>
        </w:tc>
      </w:tr>
      <w:tr w:rsidR="00DE3815">
        <w:trPr>
          <w:trHeight w:val="576"/>
          <w:jc w:val="center"/>
        </w:trPr>
        <w:tc>
          <w:tcPr>
            <w:tcW w:w="699" w:type="dxa"/>
            <w:vAlign w:val="center"/>
          </w:tcPr>
          <w:p w:rsidR="00DE3815" w:rsidRDefault="006A791E">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7</w:t>
            </w:r>
          </w:p>
        </w:tc>
        <w:tc>
          <w:tcPr>
            <w:tcW w:w="2654" w:type="dxa"/>
            <w:vAlign w:val="center"/>
          </w:tcPr>
          <w:p w:rsidR="00DE3815" w:rsidRDefault="006A791E">
            <w:pPr>
              <w:spacing w:line="560" w:lineRule="exact"/>
              <w:jc w:val="center"/>
              <w:rPr>
                <w:rFonts w:ascii="Times New Roman" w:eastAsia="仿宋" w:hAnsi="Times New Roman"/>
                <w:sz w:val="22"/>
                <w:szCs w:val="22"/>
              </w:rPr>
            </w:pPr>
            <w:r>
              <w:rPr>
                <w:rFonts w:ascii="Times New Roman" w:eastAsia="方正仿宋简体" w:hAnsi="Times New Roman" w:hint="eastAsia"/>
                <w:sz w:val="22"/>
                <w:szCs w:val="22"/>
              </w:rPr>
              <w:t>综合事务部</w:t>
            </w:r>
          </w:p>
        </w:tc>
        <w:tc>
          <w:tcPr>
            <w:tcW w:w="1318" w:type="dxa"/>
            <w:vAlign w:val="center"/>
          </w:tcPr>
          <w:p w:rsidR="00DE3815" w:rsidRDefault="006A791E">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3</w:t>
            </w:r>
          </w:p>
        </w:tc>
        <w:tc>
          <w:tcPr>
            <w:tcW w:w="4247" w:type="dxa"/>
            <w:vAlign w:val="center"/>
          </w:tcPr>
          <w:p w:rsidR="00DE3815" w:rsidRDefault="006A791E" w:rsidP="009059F8">
            <w:pPr>
              <w:snapToGrid w:val="0"/>
              <w:jc w:val="center"/>
              <w:rPr>
                <w:rFonts w:ascii="Times New Roman" w:eastAsia="方正仿宋简体" w:hAnsi="Times New Roman"/>
                <w:sz w:val="22"/>
                <w:szCs w:val="22"/>
              </w:rPr>
            </w:pPr>
            <w:r>
              <w:rPr>
                <w:rFonts w:ascii="Times New Roman" w:eastAsia="方正仿宋简体" w:hAnsi="Times New Roman" w:hint="eastAsia"/>
                <w:sz w:val="22"/>
                <w:szCs w:val="22"/>
              </w:rPr>
              <w:t>综合事务部是统筹与管理的核心，负责协调研会内部各项事务。</w:t>
            </w:r>
          </w:p>
        </w:tc>
      </w:tr>
    </w:tbl>
    <w:p w:rsidR="00DE3815" w:rsidRDefault="006A791E">
      <w:pPr>
        <w:spacing w:line="560" w:lineRule="exact"/>
        <w:ind w:firstLineChars="200" w:firstLine="643"/>
        <w:jc w:val="left"/>
        <w:rPr>
          <w:rFonts w:ascii="Times New Roman" w:eastAsia="仿宋" w:hAnsi="Times New Roman"/>
          <w:sz w:val="32"/>
          <w:szCs w:val="32"/>
        </w:rPr>
      </w:pPr>
      <w:r>
        <w:rPr>
          <w:rFonts w:ascii="Times New Roman" w:eastAsia="仿宋" w:hAnsi="Times New Roman"/>
          <w:b/>
          <w:bCs/>
          <w:sz w:val="32"/>
          <w:szCs w:val="32"/>
        </w:rPr>
        <w:t>三、二级</w:t>
      </w:r>
      <w:r>
        <w:rPr>
          <w:rFonts w:ascii="Times New Roman" w:eastAsia="仿宋" w:hAnsi="Times New Roman" w:hint="eastAsia"/>
          <w:b/>
          <w:bCs/>
          <w:sz w:val="32"/>
          <w:szCs w:val="32"/>
        </w:rPr>
        <w:t>研究生</w:t>
      </w:r>
      <w:r>
        <w:rPr>
          <w:rFonts w:ascii="Times New Roman" w:eastAsia="仿宋" w:hAnsi="Times New Roman"/>
          <w:b/>
          <w:bCs/>
          <w:sz w:val="32"/>
          <w:szCs w:val="32"/>
        </w:rPr>
        <w:t>会工作人员名单</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035"/>
        <w:gridCol w:w="1642"/>
        <w:gridCol w:w="2268"/>
        <w:gridCol w:w="1415"/>
        <w:gridCol w:w="1845"/>
      </w:tblGrid>
      <w:tr w:rsidR="00DE3815" w:rsidTr="009059F8">
        <w:trPr>
          <w:trHeight w:val="704"/>
          <w:jc w:val="center"/>
        </w:trPr>
        <w:tc>
          <w:tcPr>
            <w:tcW w:w="720" w:type="dxa"/>
            <w:vAlign w:val="center"/>
          </w:tcPr>
          <w:p w:rsidR="00DE3815" w:rsidRDefault="006A791E">
            <w:pPr>
              <w:spacing w:line="240" w:lineRule="exact"/>
              <w:jc w:val="center"/>
              <w:rPr>
                <w:rFonts w:ascii="Times New Roman" w:eastAsia="仿宋" w:hAnsi="Times New Roman"/>
                <w:sz w:val="22"/>
                <w:szCs w:val="44"/>
              </w:rPr>
            </w:pPr>
            <w:r>
              <w:rPr>
                <w:rFonts w:ascii="Times New Roman" w:eastAsia="仿宋" w:hAnsi="Times New Roman"/>
                <w:sz w:val="22"/>
                <w:szCs w:val="44"/>
              </w:rPr>
              <w:t>序号</w:t>
            </w:r>
          </w:p>
        </w:tc>
        <w:tc>
          <w:tcPr>
            <w:tcW w:w="1035" w:type="dxa"/>
            <w:vAlign w:val="center"/>
          </w:tcPr>
          <w:p w:rsidR="00DE3815" w:rsidRDefault="006A791E">
            <w:pPr>
              <w:spacing w:line="240" w:lineRule="exact"/>
              <w:jc w:val="center"/>
              <w:rPr>
                <w:rFonts w:ascii="Times New Roman" w:eastAsia="仿宋" w:hAnsi="Times New Roman"/>
                <w:sz w:val="22"/>
                <w:szCs w:val="44"/>
              </w:rPr>
            </w:pPr>
            <w:r>
              <w:rPr>
                <w:rFonts w:ascii="Times New Roman" w:eastAsia="仿宋" w:hAnsi="Times New Roman"/>
                <w:sz w:val="22"/>
                <w:szCs w:val="44"/>
              </w:rPr>
              <w:t>姓名</w:t>
            </w:r>
          </w:p>
        </w:tc>
        <w:tc>
          <w:tcPr>
            <w:tcW w:w="1642" w:type="dxa"/>
            <w:vAlign w:val="center"/>
          </w:tcPr>
          <w:p w:rsidR="00DE3815" w:rsidRDefault="006A791E">
            <w:pPr>
              <w:spacing w:line="240" w:lineRule="exact"/>
              <w:jc w:val="center"/>
              <w:rPr>
                <w:rFonts w:ascii="Times New Roman" w:eastAsia="仿宋" w:hAnsi="Times New Roman"/>
                <w:sz w:val="22"/>
                <w:szCs w:val="44"/>
              </w:rPr>
            </w:pPr>
            <w:r>
              <w:rPr>
                <w:rFonts w:ascii="Times New Roman" w:eastAsia="仿宋" w:hAnsi="Times New Roman"/>
                <w:sz w:val="22"/>
                <w:szCs w:val="44"/>
              </w:rPr>
              <w:t>政治面貌</w:t>
            </w:r>
          </w:p>
        </w:tc>
        <w:tc>
          <w:tcPr>
            <w:tcW w:w="2268" w:type="dxa"/>
            <w:vAlign w:val="center"/>
          </w:tcPr>
          <w:p w:rsidR="00DE3815" w:rsidRDefault="006A791E">
            <w:pPr>
              <w:spacing w:line="240" w:lineRule="exact"/>
              <w:jc w:val="center"/>
              <w:rPr>
                <w:rFonts w:ascii="Times New Roman" w:eastAsia="仿宋" w:hAnsi="Times New Roman"/>
                <w:sz w:val="22"/>
                <w:szCs w:val="44"/>
              </w:rPr>
            </w:pPr>
            <w:r>
              <w:rPr>
                <w:rFonts w:ascii="Times New Roman" w:eastAsia="仿宋" w:hAnsi="Times New Roman"/>
                <w:sz w:val="22"/>
                <w:szCs w:val="44"/>
              </w:rPr>
              <w:t>院系</w:t>
            </w:r>
          </w:p>
        </w:tc>
        <w:tc>
          <w:tcPr>
            <w:tcW w:w="1415" w:type="dxa"/>
            <w:vAlign w:val="center"/>
          </w:tcPr>
          <w:p w:rsidR="00DE3815" w:rsidRDefault="006A791E">
            <w:pPr>
              <w:spacing w:line="240" w:lineRule="exact"/>
              <w:jc w:val="center"/>
              <w:rPr>
                <w:rFonts w:ascii="Times New Roman" w:eastAsia="仿宋" w:hAnsi="Times New Roman"/>
                <w:sz w:val="22"/>
                <w:szCs w:val="44"/>
              </w:rPr>
            </w:pPr>
            <w:r>
              <w:rPr>
                <w:rFonts w:ascii="Times New Roman" w:eastAsia="仿宋" w:hAnsi="Times New Roman"/>
                <w:sz w:val="22"/>
                <w:szCs w:val="44"/>
              </w:rPr>
              <w:t>年级</w:t>
            </w:r>
          </w:p>
        </w:tc>
        <w:tc>
          <w:tcPr>
            <w:tcW w:w="1845" w:type="dxa"/>
            <w:vAlign w:val="center"/>
          </w:tcPr>
          <w:p w:rsidR="00DE3815" w:rsidRDefault="006A791E">
            <w:pPr>
              <w:spacing w:line="240" w:lineRule="exact"/>
              <w:jc w:val="center"/>
              <w:rPr>
                <w:rFonts w:ascii="Times New Roman" w:eastAsia="仿宋" w:hAnsi="Times New Roman"/>
                <w:sz w:val="22"/>
                <w:szCs w:val="44"/>
              </w:rPr>
            </w:pPr>
            <w:r>
              <w:rPr>
                <w:rFonts w:ascii="Times New Roman" w:eastAsia="仿宋" w:hAnsi="Times New Roman"/>
                <w:sz w:val="22"/>
                <w:szCs w:val="44"/>
              </w:rPr>
              <w:t>是否有课业</w:t>
            </w:r>
          </w:p>
          <w:p w:rsidR="00DE3815" w:rsidRDefault="006A791E">
            <w:pPr>
              <w:spacing w:line="240" w:lineRule="exact"/>
              <w:jc w:val="center"/>
              <w:rPr>
                <w:rFonts w:ascii="Times New Roman" w:eastAsia="仿宋" w:hAnsi="Times New Roman"/>
                <w:sz w:val="22"/>
                <w:szCs w:val="44"/>
              </w:rPr>
            </w:pPr>
            <w:r>
              <w:rPr>
                <w:rFonts w:ascii="Times New Roman" w:eastAsia="仿宋" w:hAnsi="Times New Roman"/>
                <w:sz w:val="22"/>
                <w:szCs w:val="44"/>
              </w:rPr>
              <w:t>不及格</w:t>
            </w:r>
          </w:p>
        </w:tc>
      </w:tr>
      <w:tr w:rsidR="00DE3815" w:rsidTr="009059F8">
        <w:trPr>
          <w:trHeight w:val="550"/>
          <w:jc w:val="center"/>
        </w:trPr>
        <w:tc>
          <w:tcPr>
            <w:tcW w:w="720" w:type="dxa"/>
            <w:vAlign w:val="center"/>
          </w:tcPr>
          <w:p w:rsidR="00DE3815" w:rsidRDefault="006A791E">
            <w:pPr>
              <w:spacing w:line="240" w:lineRule="exact"/>
              <w:jc w:val="center"/>
              <w:rPr>
                <w:rFonts w:ascii="Times New Roman" w:eastAsia="仿宋" w:hAnsi="Times New Roman"/>
                <w:sz w:val="22"/>
                <w:szCs w:val="44"/>
              </w:rPr>
            </w:pPr>
            <w:r>
              <w:rPr>
                <w:rFonts w:ascii="Times New Roman" w:eastAsia="仿宋" w:hAnsi="Times New Roman"/>
                <w:sz w:val="22"/>
                <w:szCs w:val="44"/>
              </w:rPr>
              <w:t>1</w:t>
            </w:r>
          </w:p>
        </w:tc>
        <w:tc>
          <w:tcPr>
            <w:tcW w:w="103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张云松</w:t>
            </w:r>
          </w:p>
        </w:tc>
        <w:tc>
          <w:tcPr>
            <w:tcW w:w="1642"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中共党员</w:t>
            </w:r>
          </w:p>
        </w:tc>
        <w:tc>
          <w:tcPr>
            <w:tcW w:w="2268"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神经再生重点实验室</w:t>
            </w:r>
          </w:p>
        </w:tc>
        <w:tc>
          <w:tcPr>
            <w:tcW w:w="141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20</w:t>
            </w:r>
            <w:r>
              <w:rPr>
                <w:rFonts w:ascii="Times New Roman" w:eastAsia="方正仿宋简体" w:hAnsi="Times New Roman" w:hint="eastAsia"/>
                <w:sz w:val="22"/>
                <w:szCs w:val="22"/>
              </w:rPr>
              <w:t>级</w:t>
            </w:r>
          </w:p>
        </w:tc>
        <w:tc>
          <w:tcPr>
            <w:tcW w:w="184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无</w:t>
            </w:r>
          </w:p>
        </w:tc>
      </w:tr>
      <w:tr w:rsidR="00DE3815" w:rsidTr="009059F8">
        <w:trPr>
          <w:trHeight w:val="550"/>
          <w:jc w:val="center"/>
        </w:trPr>
        <w:tc>
          <w:tcPr>
            <w:tcW w:w="720" w:type="dxa"/>
            <w:vAlign w:val="center"/>
          </w:tcPr>
          <w:p w:rsidR="00DE3815" w:rsidRDefault="006A791E">
            <w:pPr>
              <w:spacing w:line="240" w:lineRule="exact"/>
              <w:jc w:val="center"/>
              <w:rPr>
                <w:rFonts w:ascii="Times New Roman" w:eastAsia="仿宋" w:hAnsi="Times New Roman"/>
                <w:sz w:val="22"/>
                <w:szCs w:val="44"/>
              </w:rPr>
            </w:pPr>
            <w:r>
              <w:rPr>
                <w:rFonts w:ascii="Times New Roman" w:eastAsia="仿宋" w:hAnsi="Times New Roman" w:hint="eastAsia"/>
                <w:sz w:val="22"/>
                <w:szCs w:val="44"/>
              </w:rPr>
              <w:t>2</w:t>
            </w:r>
          </w:p>
        </w:tc>
        <w:tc>
          <w:tcPr>
            <w:tcW w:w="103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周</w:t>
            </w:r>
            <w:r>
              <w:rPr>
                <w:rFonts w:ascii="Times New Roman" w:eastAsia="方正仿宋简体" w:hAnsi="Times New Roman" w:hint="eastAsia"/>
                <w:sz w:val="22"/>
                <w:szCs w:val="22"/>
              </w:rPr>
              <w:t xml:space="preserve">  </w:t>
            </w:r>
            <w:r>
              <w:rPr>
                <w:rFonts w:ascii="Times New Roman" w:eastAsia="方正仿宋简体" w:hAnsi="Times New Roman" w:hint="eastAsia"/>
                <w:sz w:val="22"/>
                <w:szCs w:val="22"/>
              </w:rPr>
              <w:t>强</w:t>
            </w:r>
          </w:p>
        </w:tc>
        <w:tc>
          <w:tcPr>
            <w:tcW w:w="1642"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共青团员</w:t>
            </w:r>
          </w:p>
        </w:tc>
        <w:tc>
          <w:tcPr>
            <w:tcW w:w="2268"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神经再生重点实验室</w:t>
            </w:r>
          </w:p>
        </w:tc>
        <w:tc>
          <w:tcPr>
            <w:tcW w:w="141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20</w:t>
            </w:r>
            <w:r>
              <w:rPr>
                <w:rFonts w:ascii="Times New Roman" w:eastAsia="方正仿宋简体" w:hAnsi="Times New Roman" w:hint="eastAsia"/>
                <w:sz w:val="22"/>
                <w:szCs w:val="22"/>
              </w:rPr>
              <w:t>级</w:t>
            </w:r>
          </w:p>
        </w:tc>
        <w:tc>
          <w:tcPr>
            <w:tcW w:w="184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无</w:t>
            </w:r>
          </w:p>
        </w:tc>
      </w:tr>
      <w:tr w:rsidR="00DE3815" w:rsidTr="009059F8">
        <w:trPr>
          <w:trHeight w:val="550"/>
          <w:jc w:val="center"/>
        </w:trPr>
        <w:tc>
          <w:tcPr>
            <w:tcW w:w="720" w:type="dxa"/>
            <w:vAlign w:val="center"/>
          </w:tcPr>
          <w:p w:rsidR="00DE3815" w:rsidRDefault="006A791E">
            <w:pPr>
              <w:spacing w:line="240" w:lineRule="exact"/>
              <w:jc w:val="center"/>
              <w:rPr>
                <w:rFonts w:ascii="Times New Roman" w:eastAsia="仿宋" w:hAnsi="Times New Roman"/>
                <w:sz w:val="22"/>
                <w:szCs w:val="44"/>
              </w:rPr>
            </w:pPr>
            <w:r>
              <w:rPr>
                <w:rFonts w:ascii="Times New Roman" w:eastAsia="仿宋" w:hAnsi="Times New Roman" w:hint="eastAsia"/>
                <w:sz w:val="22"/>
                <w:szCs w:val="44"/>
              </w:rPr>
              <w:t>3</w:t>
            </w:r>
          </w:p>
        </w:tc>
        <w:tc>
          <w:tcPr>
            <w:tcW w:w="103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张</w:t>
            </w:r>
            <w:r>
              <w:rPr>
                <w:rFonts w:ascii="Times New Roman" w:eastAsia="方正仿宋简体" w:hAnsi="Times New Roman" w:hint="eastAsia"/>
                <w:sz w:val="22"/>
                <w:szCs w:val="22"/>
              </w:rPr>
              <w:t xml:space="preserve">  </w:t>
            </w:r>
            <w:r>
              <w:rPr>
                <w:rFonts w:ascii="Times New Roman" w:eastAsia="方正仿宋简体" w:hAnsi="Times New Roman" w:hint="eastAsia"/>
                <w:sz w:val="22"/>
                <w:szCs w:val="22"/>
              </w:rPr>
              <w:t>旭</w:t>
            </w:r>
          </w:p>
        </w:tc>
        <w:tc>
          <w:tcPr>
            <w:tcW w:w="1642"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中共预备党员</w:t>
            </w:r>
          </w:p>
        </w:tc>
        <w:tc>
          <w:tcPr>
            <w:tcW w:w="2268"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神经再生重点实验室</w:t>
            </w:r>
          </w:p>
        </w:tc>
        <w:tc>
          <w:tcPr>
            <w:tcW w:w="141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20</w:t>
            </w:r>
            <w:r>
              <w:rPr>
                <w:rFonts w:ascii="Times New Roman" w:eastAsia="方正仿宋简体" w:hAnsi="Times New Roman" w:hint="eastAsia"/>
                <w:sz w:val="22"/>
                <w:szCs w:val="22"/>
              </w:rPr>
              <w:t>级</w:t>
            </w:r>
          </w:p>
        </w:tc>
        <w:tc>
          <w:tcPr>
            <w:tcW w:w="184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无</w:t>
            </w:r>
          </w:p>
        </w:tc>
      </w:tr>
      <w:tr w:rsidR="00DE3815" w:rsidTr="009059F8">
        <w:trPr>
          <w:trHeight w:val="550"/>
          <w:jc w:val="center"/>
        </w:trPr>
        <w:tc>
          <w:tcPr>
            <w:tcW w:w="720" w:type="dxa"/>
            <w:vAlign w:val="center"/>
          </w:tcPr>
          <w:p w:rsidR="00DE3815" w:rsidRDefault="006A791E">
            <w:pPr>
              <w:spacing w:line="240" w:lineRule="exact"/>
              <w:jc w:val="center"/>
              <w:rPr>
                <w:rFonts w:ascii="Times New Roman" w:eastAsia="仿宋" w:hAnsi="Times New Roman"/>
                <w:sz w:val="22"/>
                <w:szCs w:val="44"/>
              </w:rPr>
            </w:pPr>
            <w:r>
              <w:rPr>
                <w:rFonts w:ascii="Times New Roman" w:eastAsia="仿宋" w:hAnsi="Times New Roman" w:hint="eastAsia"/>
                <w:sz w:val="22"/>
                <w:szCs w:val="44"/>
              </w:rPr>
              <w:t>4</w:t>
            </w:r>
          </w:p>
        </w:tc>
        <w:tc>
          <w:tcPr>
            <w:tcW w:w="103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郑田田</w:t>
            </w:r>
          </w:p>
        </w:tc>
        <w:tc>
          <w:tcPr>
            <w:tcW w:w="1642"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中共党员</w:t>
            </w:r>
          </w:p>
        </w:tc>
        <w:tc>
          <w:tcPr>
            <w:tcW w:w="2268"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神经再生重点实验室</w:t>
            </w:r>
          </w:p>
        </w:tc>
        <w:tc>
          <w:tcPr>
            <w:tcW w:w="141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20</w:t>
            </w:r>
            <w:r>
              <w:rPr>
                <w:rFonts w:ascii="Times New Roman" w:eastAsia="方正仿宋简体" w:hAnsi="Times New Roman" w:hint="eastAsia"/>
                <w:sz w:val="22"/>
                <w:szCs w:val="22"/>
              </w:rPr>
              <w:t>级</w:t>
            </w:r>
          </w:p>
        </w:tc>
        <w:tc>
          <w:tcPr>
            <w:tcW w:w="184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无</w:t>
            </w:r>
          </w:p>
        </w:tc>
      </w:tr>
      <w:tr w:rsidR="00DE3815" w:rsidTr="009059F8">
        <w:trPr>
          <w:trHeight w:val="550"/>
          <w:jc w:val="center"/>
        </w:trPr>
        <w:tc>
          <w:tcPr>
            <w:tcW w:w="720" w:type="dxa"/>
            <w:vAlign w:val="center"/>
          </w:tcPr>
          <w:p w:rsidR="00DE3815" w:rsidRDefault="006A791E">
            <w:pPr>
              <w:spacing w:line="240" w:lineRule="exact"/>
              <w:jc w:val="center"/>
              <w:rPr>
                <w:rFonts w:ascii="Times New Roman" w:eastAsia="仿宋" w:hAnsi="Times New Roman"/>
                <w:sz w:val="22"/>
                <w:szCs w:val="44"/>
              </w:rPr>
            </w:pPr>
            <w:r>
              <w:rPr>
                <w:rFonts w:ascii="Times New Roman" w:eastAsia="仿宋" w:hAnsi="Times New Roman" w:hint="eastAsia"/>
                <w:sz w:val="22"/>
                <w:szCs w:val="44"/>
              </w:rPr>
              <w:t>5</w:t>
            </w:r>
          </w:p>
        </w:tc>
        <w:tc>
          <w:tcPr>
            <w:tcW w:w="103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李晶晶</w:t>
            </w:r>
          </w:p>
        </w:tc>
        <w:tc>
          <w:tcPr>
            <w:tcW w:w="1642"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共青团员</w:t>
            </w:r>
          </w:p>
        </w:tc>
        <w:tc>
          <w:tcPr>
            <w:tcW w:w="2268"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神经再生重点实验室</w:t>
            </w:r>
          </w:p>
        </w:tc>
        <w:tc>
          <w:tcPr>
            <w:tcW w:w="141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21</w:t>
            </w:r>
            <w:r>
              <w:rPr>
                <w:rFonts w:ascii="Times New Roman" w:eastAsia="方正仿宋简体" w:hAnsi="Times New Roman" w:hint="eastAsia"/>
                <w:sz w:val="22"/>
                <w:szCs w:val="22"/>
              </w:rPr>
              <w:t>级</w:t>
            </w:r>
          </w:p>
        </w:tc>
        <w:tc>
          <w:tcPr>
            <w:tcW w:w="184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无</w:t>
            </w:r>
          </w:p>
        </w:tc>
      </w:tr>
      <w:tr w:rsidR="00DE3815" w:rsidTr="009059F8">
        <w:trPr>
          <w:trHeight w:val="550"/>
          <w:jc w:val="center"/>
        </w:trPr>
        <w:tc>
          <w:tcPr>
            <w:tcW w:w="720" w:type="dxa"/>
            <w:vAlign w:val="center"/>
          </w:tcPr>
          <w:p w:rsidR="00DE3815" w:rsidRDefault="006A791E">
            <w:pPr>
              <w:spacing w:line="240" w:lineRule="exact"/>
              <w:jc w:val="center"/>
              <w:rPr>
                <w:rFonts w:ascii="Times New Roman" w:eastAsia="仿宋" w:hAnsi="Times New Roman"/>
                <w:sz w:val="22"/>
                <w:szCs w:val="44"/>
              </w:rPr>
            </w:pPr>
            <w:r>
              <w:rPr>
                <w:rFonts w:ascii="Times New Roman" w:eastAsia="仿宋" w:hAnsi="Times New Roman" w:hint="eastAsia"/>
                <w:sz w:val="22"/>
                <w:szCs w:val="44"/>
              </w:rPr>
              <w:t>6</w:t>
            </w:r>
          </w:p>
        </w:tc>
        <w:tc>
          <w:tcPr>
            <w:tcW w:w="103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李</w:t>
            </w:r>
            <w:r>
              <w:rPr>
                <w:rFonts w:ascii="Times New Roman" w:eastAsia="方正仿宋简体" w:hAnsi="Times New Roman" w:hint="eastAsia"/>
                <w:sz w:val="22"/>
                <w:szCs w:val="22"/>
              </w:rPr>
              <w:t xml:space="preserve">  </w:t>
            </w:r>
            <w:r>
              <w:rPr>
                <w:rFonts w:ascii="Times New Roman" w:eastAsia="方正仿宋简体" w:hAnsi="Times New Roman" w:hint="eastAsia"/>
                <w:sz w:val="22"/>
                <w:szCs w:val="22"/>
              </w:rPr>
              <w:t>珍</w:t>
            </w:r>
          </w:p>
        </w:tc>
        <w:tc>
          <w:tcPr>
            <w:tcW w:w="1642"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共青团员</w:t>
            </w:r>
          </w:p>
        </w:tc>
        <w:tc>
          <w:tcPr>
            <w:tcW w:w="2268"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神经再生重点实验室</w:t>
            </w:r>
          </w:p>
        </w:tc>
        <w:tc>
          <w:tcPr>
            <w:tcW w:w="141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21</w:t>
            </w:r>
            <w:r>
              <w:rPr>
                <w:rFonts w:ascii="Times New Roman" w:eastAsia="方正仿宋简体" w:hAnsi="Times New Roman" w:hint="eastAsia"/>
                <w:sz w:val="22"/>
                <w:szCs w:val="22"/>
              </w:rPr>
              <w:t>级</w:t>
            </w:r>
          </w:p>
        </w:tc>
        <w:tc>
          <w:tcPr>
            <w:tcW w:w="184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无</w:t>
            </w:r>
          </w:p>
        </w:tc>
      </w:tr>
      <w:tr w:rsidR="00DE3815" w:rsidTr="009059F8">
        <w:trPr>
          <w:trHeight w:val="550"/>
          <w:jc w:val="center"/>
        </w:trPr>
        <w:tc>
          <w:tcPr>
            <w:tcW w:w="720" w:type="dxa"/>
            <w:vAlign w:val="center"/>
          </w:tcPr>
          <w:p w:rsidR="00DE3815" w:rsidRDefault="006A791E">
            <w:pPr>
              <w:spacing w:line="240" w:lineRule="exact"/>
              <w:jc w:val="center"/>
              <w:rPr>
                <w:rFonts w:ascii="Times New Roman" w:eastAsia="仿宋" w:hAnsi="Times New Roman"/>
                <w:sz w:val="22"/>
                <w:szCs w:val="44"/>
              </w:rPr>
            </w:pPr>
            <w:r>
              <w:rPr>
                <w:rFonts w:ascii="Times New Roman" w:eastAsia="仿宋" w:hAnsi="Times New Roman" w:hint="eastAsia"/>
                <w:sz w:val="22"/>
                <w:szCs w:val="44"/>
              </w:rPr>
              <w:t>7</w:t>
            </w:r>
          </w:p>
        </w:tc>
        <w:tc>
          <w:tcPr>
            <w:tcW w:w="103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刘</w:t>
            </w:r>
            <w:r>
              <w:rPr>
                <w:rFonts w:ascii="Times New Roman" w:eastAsia="方正仿宋简体" w:hAnsi="Times New Roman" w:hint="eastAsia"/>
                <w:sz w:val="22"/>
                <w:szCs w:val="22"/>
              </w:rPr>
              <w:t xml:space="preserve">  </w:t>
            </w:r>
            <w:r>
              <w:rPr>
                <w:rFonts w:ascii="Times New Roman" w:eastAsia="方正仿宋简体" w:hAnsi="Times New Roman" w:hint="eastAsia"/>
                <w:sz w:val="22"/>
                <w:szCs w:val="22"/>
              </w:rPr>
              <w:t>畅</w:t>
            </w:r>
          </w:p>
        </w:tc>
        <w:tc>
          <w:tcPr>
            <w:tcW w:w="1642"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共青团员</w:t>
            </w:r>
          </w:p>
        </w:tc>
        <w:tc>
          <w:tcPr>
            <w:tcW w:w="2268"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神经再生重点实验室</w:t>
            </w:r>
          </w:p>
        </w:tc>
        <w:tc>
          <w:tcPr>
            <w:tcW w:w="141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20</w:t>
            </w:r>
            <w:r>
              <w:rPr>
                <w:rFonts w:ascii="Times New Roman" w:eastAsia="方正仿宋简体" w:hAnsi="Times New Roman" w:hint="eastAsia"/>
                <w:sz w:val="22"/>
                <w:szCs w:val="22"/>
              </w:rPr>
              <w:t>级</w:t>
            </w:r>
          </w:p>
        </w:tc>
        <w:tc>
          <w:tcPr>
            <w:tcW w:w="184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无</w:t>
            </w:r>
          </w:p>
        </w:tc>
      </w:tr>
      <w:tr w:rsidR="00DE3815" w:rsidTr="009059F8">
        <w:trPr>
          <w:trHeight w:val="550"/>
          <w:jc w:val="center"/>
        </w:trPr>
        <w:tc>
          <w:tcPr>
            <w:tcW w:w="720" w:type="dxa"/>
            <w:vAlign w:val="center"/>
          </w:tcPr>
          <w:p w:rsidR="00DE3815" w:rsidRDefault="006A791E">
            <w:pPr>
              <w:spacing w:line="240" w:lineRule="exact"/>
              <w:jc w:val="center"/>
              <w:rPr>
                <w:rFonts w:ascii="Times New Roman" w:eastAsia="仿宋" w:hAnsi="Times New Roman"/>
                <w:sz w:val="22"/>
                <w:szCs w:val="44"/>
              </w:rPr>
            </w:pPr>
            <w:r>
              <w:rPr>
                <w:rFonts w:ascii="Times New Roman" w:eastAsia="仿宋" w:hAnsi="Times New Roman" w:hint="eastAsia"/>
                <w:sz w:val="22"/>
                <w:szCs w:val="44"/>
              </w:rPr>
              <w:t>8</w:t>
            </w:r>
          </w:p>
        </w:tc>
        <w:tc>
          <w:tcPr>
            <w:tcW w:w="103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陈智峰</w:t>
            </w:r>
          </w:p>
        </w:tc>
        <w:tc>
          <w:tcPr>
            <w:tcW w:w="1642"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中共预备党员</w:t>
            </w:r>
          </w:p>
        </w:tc>
        <w:tc>
          <w:tcPr>
            <w:tcW w:w="2268"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神经再生重点实验室</w:t>
            </w:r>
          </w:p>
        </w:tc>
        <w:tc>
          <w:tcPr>
            <w:tcW w:w="141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20</w:t>
            </w:r>
            <w:r>
              <w:rPr>
                <w:rFonts w:ascii="Times New Roman" w:eastAsia="方正仿宋简体" w:hAnsi="Times New Roman" w:hint="eastAsia"/>
                <w:sz w:val="22"/>
                <w:szCs w:val="22"/>
              </w:rPr>
              <w:t>级</w:t>
            </w:r>
          </w:p>
        </w:tc>
        <w:tc>
          <w:tcPr>
            <w:tcW w:w="184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无</w:t>
            </w:r>
          </w:p>
        </w:tc>
      </w:tr>
      <w:tr w:rsidR="00DE3815" w:rsidTr="009059F8">
        <w:trPr>
          <w:trHeight w:val="550"/>
          <w:jc w:val="center"/>
        </w:trPr>
        <w:tc>
          <w:tcPr>
            <w:tcW w:w="720" w:type="dxa"/>
            <w:vAlign w:val="center"/>
          </w:tcPr>
          <w:p w:rsidR="00DE3815" w:rsidRDefault="006A791E">
            <w:pPr>
              <w:spacing w:line="240" w:lineRule="exact"/>
              <w:jc w:val="center"/>
              <w:rPr>
                <w:rFonts w:ascii="Times New Roman" w:eastAsia="仿宋" w:hAnsi="Times New Roman"/>
                <w:sz w:val="22"/>
                <w:szCs w:val="44"/>
              </w:rPr>
            </w:pPr>
            <w:r>
              <w:rPr>
                <w:rFonts w:ascii="Times New Roman" w:eastAsia="仿宋" w:hAnsi="Times New Roman" w:hint="eastAsia"/>
                <w:sz w:val="22"/>
                <w:szCs w:val="44"/>
              </w:rPr>
              <w:lastRenderedPageBreak/>
              <w:t>9</w:t>
            </w:r>
          </w:p>
        </w:tc>
        <w:tc>
          <w:tcPr>
            <w:tcW w:w="103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郑梦茹</w:t>
            </w:r>
          </w:p>
        </w:tc>
        <w:tc>
          <w:tcPr>
            <w:tcW w:w="1642"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中共党员</w:t>
            </w:r>
          </w:p>
        </w:tc>
        <w:tc>
          <w:tcPr>
            <w:tcW w:w="2268"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神经再生重点实验室</w:t>
            </w:r>
          </w:p>
        </w:tc>
        <w:tc>
          <w:tcPr>
            <w:tcW w:w="141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21</w:t>
            </w:r>
            <w:r>
              <w:rPr>
                <w:rFonts w:ascii="Times New Roman" w:eastAsia="方正仿宋简体" w:hAnsi="Times New Roman" w:hint="eastAsia"/>
                <w:sz w:val="22"/>
                <w:szCs w:val="22"/>
              </w:rPr>
              <w:t>级</w:t>
            </w:r>
          </w:p>
        </w:tc>
        <w:tc>
          <w:tcPr>
            <w:tcW w:w="184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无</w:t>
            </w:r>
          </w:p>
        </w:tc>
      </w:tr>
      <w:tr w:rsidR="00DE3815" w:rsidTr="009059F8">
        <w:trPr>
          <w:trHeight w:val="550"/>
          <w:jc w:val="center"/>
        </w:trPr>
        <w:tc>
          <w:tcPr>
            <w:tcW w:w="720" w:type="dxa"/>
            <w:vAlign w:val="center"/>
          </w:tcPr>
          <w:p w:rsidR="00DE3815" w:rsidRDefault="006A791E">
            <w:pPr>
              <w:spacing w:line="240" w:lineRule="exact"/>
              <w:jc w:val="center"/>
              <w:rPr>
                <w:rFonts w:ascii="Times New Roman" w:eastAsia="仿宋" w:hAnsi="Times New Roman"/>
                <w:sz w:val="22"/>
                <w:szCs w:val="44"/>
              </w:rPr>
            </w:pPr>
            <w:r>
              <w:rPr>
                <w:rFonts w:ascii="Times New Roman" w:eastAsia="仿宋" w:hAnsi="Times New Roman" w:hint="eastAsia"/>
                <w:sz w:val="22"/>
                <w:szCs w:val="44"/>
              </w:rPr>
              <w:t>10</w:t>
            </w:r>
          </w:p>
        </w:tc>
        <w:tc>
          <w:tcPr>
            <w:tcW w:w="103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武文爽</w:t>
            </w:r>
          </w:p>
        </w:tc>
        <w:tc>
          <w:tcPr>
            <w:tcW w:w="1642"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共青团员</w:t>
            </w:r>
          </w:p>
        </w:tc>
        <w:tc>
          <w:tcPr>
            <w:tcW w:w="2268"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神经再生重点实验室</w:t>
            </w:r>
          </w:p>
        </w:tc>
        <w:tc>
          <w:tcPr>
            <w:tcW w:w="141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21</w:t>
            </w:r>
            <w:r>
              <w:rPr>
                <w:rFonts w:ascii="Times New Roman" w:eastAsia="方正仿宋简体" w:hAnsi="Times New Roman" w:hint="eastAsia"/>
                <w:sz w:val="22"/>
                <w:szCs w:val="22"/>
              </w:rPr>
              <w:t>级</w:t>
            </w:r>
          </w:p>
        </w:tc>
        <w:tc>
          <w:tcPr>
            <w:tcW w:w="184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无</w:t>
            </w:r>
          </w:p>
        </w:tc>
      </w:tr>
      <w:tr w:rsidR="00DE3815" w:rsidTr="009059F8">
        <w:trPr>
          <w:trHeight w:val="951"/>
          <w:jc w:val="center"/>
        </w:trPr>
        <w:tc>
          <w:tcPr>
            <w:tcW w:w="720" w:type="dxa"/>
            <w:vAlign w:val="center"/>
          </w:tcPr>
          <w:p w:rsidR="00DE3815" w:rsidRDefault="006A791E">
            <w:pPr>
              <w:spacing w:line="240" w:lineRule="exact"/>
              <w:jc w:val="center"/>
              <w:rPr>
                <w:rFonts w:ascii="Times New Roman" w:eastAsia="仿宋" w:hAnsi="Times New Roman"/>
                <w:sz w:val="22"/>
                <w:szCs w:val="44"/>
              </w:rPr>
            </w:pPr>
            <w:r>
              <w:rPr>
                <w:rFonts w:ascii="Times New Roman" w:eastAsia="仿宋" w:hAnsi="Times New Roman" w:hint="eastAsia"/>
                <w:sz w:val="22"/>
                <w:szCs w:val="44"/>
              </w:rPr>
              <w:t>11</w:t>
            </w:r>
          </w:p>
        </w:tc>
        <w:tc>
          <w:tcPr>
            <w:tcW w:w="103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18"/>
                <w:szCs w:val="22"/>
              </w:rPr>
              <w:t>帕丽扎提</w:t>
            </w:r>
            <w:r>
              <w:rPr>
                <w:rFonts w:ascii="Times New Roman" w:eastAsia="方正仿宋简体" w:hAnsi="Times New Roman" w:hint="eastAsia"/>
                <w:sz w:val="18"/>
                <w:szCs w:val="22"/>
              </w:rPr>
              <w:sym w:font="Wingdings" w:char="F09E"/>
            </w:r>
            <w:r>
              <w:rPr>
                <w:rFonts w:ascii="Times New Roman" w:eastAsia="方正仿宋简体" w:hAnsi="Times New Roman" w:hint="eastAsia"/>
                <w:sz w:val="18"/>
                <w:szCs w:val="22"/>
              </w:rPr>
              <w:t>艾斯卡尔</w:t>
            </w:r>
          </w:p>
        </w:tc>
        <w:tc>
          <w:tcPr>
            <w:tcW w:w="1642"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共青团员</w:t>
            </w:r>
          </w:p>
        </w:tc>
        <w:tc>
          <w:tcPr>
            <w:tcW w:w="2268"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神经再生重点实验室</w:t>
            </w:r>
          </w:p>
        </w:tc>
        <w:tc>
          <w:tcPr>
            <w:tcW w:w="141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20</w:t>
            </w:r>
            <w:r>
              <w:rPr>
                <w:rFonts w:ascii="Times New Roman" w:eastAsia="方正仿宋简体" w:hAnsi="Times New Roman" w:hint="eastAsia"/>
                <w:sz w:val="22"/>
                <w:szCs w:val="22"/>
              </w:rPr>
              <w:t>级</w:t>
            </w:r>
          </w:p>
        </w:tc>
        <w:tc>
          <w:tcPr>
            <w:tcW w:w="184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无</w:t>
            </w:r>
          </w:p>
        </w:tc>
      </w:tr>
      <w:tr w:rsidR="00DE3815" w:rsidTr="009059F8">
        <w:trPr>
          <w:trHeight w:val="550"/>
          <w:jc w:val="center"/>
        </w:trPr>
        <w:tc>
          <w:tcPr>
            <w:tcW w:w="720" w:type="dxa"/>
            <w:vAlign w:val="center"/>
          </w:tcPr>
          <w:p w:rsidR="00DE3815" w:rsidRDefault="006A791E">
            <w:pPr>
              <w:spacing w:line="240" w:lineRule="exact"/>
              <w:jc w:val="center"/>
              <w:rPr>
                <w:rFonts w:ascii="Times New Roman" w:eastAsia="仿宋" w:hAnsi="Times New Roman"/>
                <w:sz w:val="22"/>
                <w:szCs w:val="44"/>
              </w:rPr>
            </w:pPr>
            <w:r>
              <w:rPr>
                <w:rFonts w:ascii="Times New Roman" w:eastAsia="仿宋" w:hAnsi="Times New Roman" w:hint="eastAsia"/>
                <w:sz w:val="22"/>
                <w:szCs w:val="44"/>
              </w:rPr>
              <w:t>12</w:t>
            </w:r>
          </w:p>
        </w:tc>
        <w:tc>
          <w:tcPr>
            <w:tcW w:w="103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李</w:t>
            </w:r>
            <w:r>
              <w:rPr>
                <w:rFonts w:ascii="Times New Roman" w:eastAsia="方正仿宋简体" w:hAnsi="Times New Roman" w:hint="eastAsia"/>
                <w:sz w:val="22"/>
                <w:szCs w:val="22"/>
              </w:rPr>
              <w:t xml:space="preserve">  </w:t>
            </w:r>
            <w:r>
              <w:rPr>
                <w:rFonts w:ascii="Times New Roman" w:eastAsia="方正仿宋简体" w:hAnsi="Times New Roman" w:hint="eastAsia"/>
                <w:sz w:val="22"/>
                <w:szCs w:val="22"/>
              </w:rPr>
              <w:t>涛</w:t>
            </w:r>
          </w:p>
        </w:tc>
        <w:tc>
          <w:tcPr>
            <w:tcW w:w="1642"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共青团员</w:t>
            </w:r>
          </w:p>
        </w:tc>
        <w:tc>
          <w:tcPr>
            <w:tcW w:w="2268"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神经再生重点实验室</w:t>
            </w:r>
          </w:p>
        </w:tc>
        <w:tc>
          <w:tcPr>
            <w:tcW w:w="141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21</w:t>
            </w:r>
            <w:r>
              <w:rPr>
                <w:rFonts w:ascii="Times New Roman" w:eastAsia="方正仿宋简体" w:hAnsi="Times New Roman" w:hint="eastAsia"/>
                <w:sz w:val="22"/>
                <w:szCs w:val="22"/>
              </w:rPr>
              <w:t>级</w:t>
            </w:r>
          </w:p>
        </w:tc>
        <w:tc>
          <w:tcPr>
            <w:tcW w:w="184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无</w:t>
            </w:r>
          </w:p>
        </w:tc>
      </w:tr>
      <w:tr w:rsidR="00DE3815" w:rsidTr="009059F8">
        <w:trPr>
          <w:trHeight w:val="550"/>
          <w:jc w:val="center"/>
        </w:trPr>
        <w:tc>
          <w:tcPr>
            <w:tcW w:w="720" w:type="dxa"/>
            <w:vAlign w:val="center"/>
          </w:tcPr>
          <w:p w:rsidR="00DE3815" w:rsidRDefault="006A791E">
            <w:pPr>
              <w:spacing w:line="240" w:lineRule="exact"/>
              <w:jc w:val="center"/>
              <w:rPr>
                <w:rFonts w:ascii="Times New Roman" w:eastAsia="仿宋" w:hAnsi="Times New Roman"/>
                <w:sz w:val="22"/>
                <w:szCs w:val="44"/>
              </w:rPr>
            </w:pPr>
            <w:r>
              <w:rPr>
                <w:rFonts w:ascii="Times New Roman" w:eastAsia="仿宋" w:hAnsi="Times New Roman" w:hint="eastAsia"/>
                <w:sz w:val="22"/>
                <w:szCs w:val="44"/>
              </w:rPr>
              <w:t>13</w:t>
            </w:r>
          </w:p>
        </w:tc>
        <w:tc>
          <w:tcPr>
            <w:tcW w:w="103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王</w:t>
            </w:r>
            <w:r>
              <w:rPr>
                <w:rFonts w:ascii="Times New Roman" w:eastAsia="方正仿宋简体" w:hAnsi="Times New Roman" w:hint="eastAsia"/>
                <w:sz w:val="22"/>
                <w:szCs w:val="22"/>
              </w:rPr>
              <w:t xml:space="preserve">  </w:t>
            </w:r>
            <w:r>
              <w:rPr>
                <w:rFonts w:ascii="Times New Roman" w:eastAsia="方正仿宋简体" w:hAnsi="Times New Roman" w:hint="eastAsia"/>
                <w:sz w:val="22"/>
                <w:szCs w:val="22"/>
              </w:rPr>
              <w:t>宇</w:t>
            </w:r>
          </w:p>
        </w:tc>
        <w:tc>
          <w:tcPr>
            <w:tcW w:w="1642"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共青团员</w:t>
            </w:r>
          </w:p>
        </w:tc>
        <w:tc>
          <w:tcPr>
            <w:tcW w:w="2268"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神经再生重点实验室</w:t>
            </w:r>
          </w:p>
        </w:tc>
        <w:tc>
          <w:tcPr>
            <w:tcW w:w="141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21</w:t>
            </w:r>
            <w:r>
              <w:rPr>
                <w:rFonts w:ascii="Times New Roman" w:eastAsia="方正仿宋简体" w:hAnsi="Times New Roman" w:hint="eastAsia"/>
                <w:sz w:val="22"/>
                <w:szCs w:val="22"/>
              </w:rPr>
              <w:t>级</w:t>
            </w:r>
          </w:p>
        </w:tc>
        <w:tc>
          <w:tcPr>
            <w:tcW w:w="184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无</w:t>
            </w:r>
          </w:p>
        </w:tc>
      </w:tr>
      <w:tr w:rsidR="00DE3815" w:rsidTr="009059F8">
        <w:trPr>
          <w:trHeight w:val="550"/>
          <w:jc w:val="center"/>
        </w:trPr>
        <w:tc>
          <w:tcPr>
            <w:tcW w:w="720" w:type="dxa"/>
            <w:vAlign w:val="center"/>
          </w:tcPr>
          <w:p w:rsidR="00DE3815" w:rsidRDefault="006A791E">
            <w:pPr>
              <w:spacing w:line="240" w:lineRule="exact"/>
              <w:jc w:val="center"/>
              <w:rPr>
                <w:rFonts w:ascii="Times New Roman" w:eastAsia="仿宋" w:hAnsi="Times New Roman"/>
                <w:sz w:val="22"/>
                <w:szCs w:val="44"/>
              </w:rPr>
            </w:pPr>
            <w:r>
              <w:rPr>
                <w:rFonts w:ascii="Times New Roman" w:eastAsia="仿宋" w:hAnsi="Times New Roman" w:hint="eastAsia"/>
                <w:sz w:val="22"/>
                <w:szCs w:val="44"/>
              </w:rPr>
              <w:t>14</w:t>
            </w:r>
          </w:p>
        </w:tc>
        <w:tc>
          <w:tcPr>
            <w:tcW w:w="103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冯宇玫</w:t>
            </w:r>
          </w:p>
        </w:tc>
        <w:tc>
          <w:tcPr>
            <w:tcW w:w="1642"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共青团员</w:t>
            </w:r>
          </w:p>
        </w:tc>
        <w:tc>
          <w:tcPr>
            <w:tcW w:w="2268"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神经再生重点实验室</w:t>
            </w:r>
          </w:p>
        </w:tc>
        <w:tc>
          <w:tcPr>
            <w:tcW w:w="141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20</w:t>
            </w:r>
            <w:r>
              <w:rPr>
                <w:rFonts w:ascii="Times New Roman" w:eastAsia="方正仿宋简体" w:hAnsi="Times New Roman" w:hint="eastAsia"/>
                <w:sz w:val="22"/>
                <w:szCs w:val="22"/>
              </w:rPr>
              <w:t>级</w:t>
            </w:r>
          </w:p>
        </w:tc>
        <w:tc>
          <w:tcPr>
            <w:tcW w:w="184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无</w:t>
            </w:r>
          </w:p>
        </w:tc>
      </w:tr>
      <w:tr w:rsidR="00DE3815" w:rsidTr="009059F8">
        <w:trPr>
          <w:trHeight w:val="550"/>
          <w:jc w:val="center"/>
        </w:trPr>
        <w:tc>
          <w:tcPr>
            <w:tcW w:w="720" w:type="dxa"/>
            <w:vAlign w:val="center"/>
          </w:tcPr>
          <w:p w:rsidR="00DE3815" w:rsidRDefault="006A791E">
            <w:pPr>
              <w:spacing w:line="240" w:lineRule="exact"/>
              <w:jc w:val="center"/>
              <w:rPr>
                <w:rFonts w:ascii="Times New Roman" w:eastAsia="仿宋" w:hAnsi="Times New Roman"/>
                <w:sz w:val="22"/>
                <w:szCs w:val="44"/>
              </w:rPr>
            </w:pPr>
            <w:r>
              <w:rPr>
                <w:rFonts w:ascii="Times New Roman" w:eastAsia="仿宋" w:hAnsi="Times New Roman" w:hint="eastAsia"/>
                <w:sz w:val="22"/>
                <w:szCs w:val="44"/>
              </w:rPr>
              <w:t>15</w:t>
            </w:r>
          </w:p>
        </w:tc>
        <w:tc>
          <w:tcPr>
            <w:tcW w:w="103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曹弘隽</w:t>
            </w:r>
          </w:p>
        </w:tc>
        <w:tc>
          <w:tcPr>
            <w:tcW w:w="1642"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共青团员</w:t>
            </w:r>
          </w:p>
        </w:tc>
        <w:tc>
          <w:tcPr>
            <w:tcW w:w="2268"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神经再生重点实验室</w:t>
            </w:r>
          </w:p>
        </w:tc>
        <w:tc>
          <w:tcPr>
            <w:tcW w:w="141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20</w:t>
            </w:r>
            <w:r>
              <w:rPr>
                <w:rFonts w:ascii="Times New Roman" w:eastAsia="方正仿宋简体" w:hAnsi="Times New Roman" w:hint="eastAsia"/>
                <w:sz w:val="22"/>
                <w:szCs w:val="22"/>
              </w:rPr>
              <w:t>级</w:t>
            </w:r>
          </w:p>
        </w:tc>
        <w:tc>
          <w:tcPr>
            <w:tcW w:w="184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无</w:t>
            </w:r>
          </w:p>
        </w:tc>
      </w:tr>
      <w:tr w:rsidR="00DE3815" w:rsidTr="009059F8">
        <w:trPr>
          <w:trHeight w:val="550"/>
          <w:jc w:val="center"/>
        </w:trPr>
        <w:tc>
          <w:tcPr>
            <w:tcW w:w="720" w:type="dxa"/>
            <w:vAlign w:val="center"/>
          </w:tcPr>
          <w:p w:rsidR="00DE3815" w:rsidRDefault="006A791E">
            <w:pPr>
              <w:spacing w:line="240" w:lineRule="exact"/>
              <w:jc w:val="center"/>
              <w:rPr>
                <w:rFonts w:ascii="Times New Roman" w:eastAsia="仿宋" w:hAnsi="Times New Roman"/>
                <w:sz w:val="22"/>
                <w:szCs w:val="44"/>
              </w:rPr>
            </w:pPr>
            <w:r>
              <w:rPr>
                <w:rFonts w:ascii="Times New Roman" w:eastAsia="仿宋" w:hAnsi="Times New Roman" w:hint="eastAsia"/>
                <w:sz w:val="22"/>
                <w:szCs w:val="44"/>
              </w:rPr>
              <w:t>16</w:t>
            </w:r>
          </w:p>
        </w:tc>
        <w:tc>
          <w:tcPr>
            <w:tcW w:w="103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周宜月</w:t>
            </w:r>
          </w:p>
        </w:tc>
        <w:tc>
          <w:tcPr>
            <w:tcW w:w="1642"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共青团员</w:t>
            </w:r>
          </w:p>
        </w:tc>
        <w:tc>
          <w:tcPr>
            <w:tcW w:w="2268"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神经再生重点实验室</w:t>
            </w:r>
          </w:p>
        </w:tc>
        <w:tc>
          <w:tcPr>
            <w:tcW w:w="141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21</w:t>
            </w:r>
            <w:r>
              <w:rPr>
                <w:rFonts w:ascii="Times New Roman" w:eastAsia="方正仿宋简体" w:hAnsi="Times New Roman" w:hint="eastAsia"/>
                <w:sz w:val="22"/>
                <w:szCs w:val="22"/>
              </w:rPr>
              <w:t>级</w:t>
            </w:r>
          </w:p>
        </w:tc>
        <w:tc>
          <w:tcPr>
            <w:tcW w:w="184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无</w:t>
            </w:r>
          </w:p>
        </w:tc>
      </w:tr>
      <w:tr w:rsidR="00DE3815" w:rsidTr="009059F8">
        <w:trPr>
          <w:trHeight w:val="550"/>
          <w:jc w:val="center"/>
        </w:trPr>
        <w:tc>
          <w:tcPr>
            <w:tcW w:w="720" w:type="dxa"/>
            <w:vAlign w:val="center"/>
          </w:tcPr>
          <w:p w:rsidR="00DE3815" w:rsidRDefault="006A791E">
            <w:pPr>
              <w:spacing w:line="240" w:lineRule="exact"/>
              <w:jc w:val="center"/>
              <w:rPr>
                <w:rFonts w:ascii="Times New Roman" w:eastAsia="仿宋" w:hAnsi="Times New Roman"/>
                <w:sz w:val="22"/>
                <w:szCs w:val="44"/>
              </w:rPr>
            </w:pPr>
            <w:r>
              <w:rPr>
                <w:rFonts w:ascii="Times New Roman" w:eastAsia="仿宋" w:hAnsi="Times New Roman" w:hint="eastAsia"/>
                <w:sz w:val="22"/>
                <w:szCs w:val="44"/>
              </w:rPr>
              <w:t>17</w:t>
            </w:r>
          </w:p>
        </w:tc>
        <w:tc>
          <w:tcPr>
            <w:tcW w:w="103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罗晓倩</w:t>
            </w:r>
          </w:p>
        </w:tc>
        <w:tc>
          <w:tcPr>
            <w:tcW w:w="1642"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共青团员</w:t>
            </w:r>
          </w:p>
        </w:tc>
        <w:tc>
          <w:tcPr>
            <w:tcW w:w="2268"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神经再生重点实验室</w:t>
            </w:r>
          </w:p>
        </w:tc>
        <w:tc>
          <w:tcPr>
            <w:tcW w:w="141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21</w:t>
            </w:r>
            <w:r>
              <w:rPr>
                <w:rFonts w:ascii="Times New Roman" w:eastAsia="方正仿宋简体" w:hAnsi="Times New Roman" w:hint="eastAsia"/>
                <w:sz w:val="22"/>
                <w:szCs w:val="22"/>
              </w:rPr>
              <w:t>级</w:t>
            </w:r>
          </w:p>
        </w:tc>
        <w:tc>
          <w:tcPr>
            <w:tcW w:w="184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无</w:t>
            </w:r>
          </w:p>
        </w:tc>
      </w:tr>
      <w:tr w:rsidR="00DE3815" w:rsidTr="009059F8">
        <w:trPr>
          <w:trHeight w:val="550"/>
          <w:jc w:val="center"/>
        </w:trPr>
        <w:tc>
          <w:tcPr>
            <w:tcW w:w="720" w:type="dxa"/>
            <w:vAlign w:val="center"/>
          </w:tcPr>
          <w:p w:rsidR="00DE3815" w:rsidRDefault="006A791E">
            <w:pPr>
              <w:spacing w:line="240" w:lineRule="exact"/>
              <w:jc w:val="center"/>
              <w:rPr>
                <w:rFonts w:ascii="Times New Roman" w:eastAsia="仿宋" w:hAnsi="Times New Roman"/>
                <w:sz w:val="22"/>
                <w:szCs w:val="44"/>
              </w:rPr>
            </w:pPr>
            <w:r>
              <w:rPr>
                <w:rFonts w:ascii="Times New Roman" w:eastAsia="仿宋" w:hAnsi="Times New Roman" w:hint="eastAsia"/>
                <w:sz w:val="22"/>
                <w:szCs w:val="44"/>
              </w:rPr>
              <w:t>18</w:t>
            </w:r>
          </w:p>
        </w:tc>
        <w:tc>
          <w:tcPr>
            <w:tcW w:w="103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曹宇琪</w:t>
            </w:r>
          </w:p>
        </w:tc>
        <w:tc>
          <w:tcPr>
            <w:tcW w:w="1642"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中共预备党员</w:t>
            </w:r>
          </w:p>
        </w:tc>
        <w:tc>
          <w:tcPr>
            <w:tcW w:w="2268"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神经再生重点实验室</w:t>
            </w:r>
          </w:p>
        </w:tc>
        <w:tc>
          <w:tcPr>
            <w:tcW w:w="141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20</w:t>
            </w:r>
            <w:r>
              <w:rPr>
                <w:rFonts w:ascii="Times New Roman" w:eastAsia="方正仿宋简体" w:hAnsi="Times New Roman" w:hint="eastAsia"/>
                <w:sz w:val="22"/>
                <w:szCs w:val="22"/>
              </w:rPr>
              <w:t>级</w:t>
            </w:r>
          </w:p>
        </w:tc>
        <w:tc>
          <w:tcPr>
            <w:tcW w:w="184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无</w:t>
            </w:r>
          </w:p>
        </w:tc>
      </w:tr>
      <w:tr w:rsidR="00DE3815" w:rsidTr="009059F8">
        <w:trPr>
          <w:trHeight w:val="550"/>
          <w:jc w:val="center"/>
        </w:trPr>
        <w:tc>
          <w:tcPr>
            <w:tcW w:w="720" w:type="dxa"/>
            <w:vAlign w:val="center"/>
          </w:tcPr>
          <w:p w:rsidR="00DE3815" w:rsidRDefault="006A791E">
            <w:pPr>
              <w:spacing w:line="240" w:lineRule="exact"/>
              <w:jc w:val="center"/>
              <w:rPr>
                <w:rFonts w:ascii="Times New Roman" w:eastAsia="仿宋" w:hAnsi="Times New Roman"/>
                <w:sz w:val="22"/>
                <w:szCs w:val="44"/>
              </w:rPr>
            </w:pPr>
            <w:r>
              <w:rPr>
                <w:rFonts w:ascii="Times New Roman" w:eastAsia="仿宋" w:hAnsi="Times New Roman" w:hint="eastAsia"/>
                <w:sz w:val="22"/>
                <w:szCs w:val="44"/>
              </w:rPr>
              <w:t>19</w:t>
            </w:r>
          </w:p>
        </w:tc>
        <w:tc>
          <w:tcPr>
            <w:tcW w:w="103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林海旭</w:t>
            </w:r>
          </w:p>
        </w:tc>
        <w:tc>
          <w:tcPr>
            <w:tcW w:w="1642"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中共党员</w:t>
            </w:r>
          </w:p>
        </w:tc>
        <w:tc>
          <w:tcPr>
            <w:tcW w:w="2268"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神经再生重点实验室</w:t>
            </w:r>
          </w:p>
        </w:tc>
        <w:tc>
          <w:tcPr>
            <w:tcW w:w="141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20</w:t>
            </w:r>
            <w:r>
              <w:rPr>
                <w:rFonts w:ascii="Times New Roman" w:eastAsia="方正仿宋简体" w:hAnsi="Times New Roman" w:hint="eastAsia"/>
                <w:sz w:val="22"/>
                <w:szCs w:val="22"/>
              </w:rPr>
              <w:t>级</w:t>
            </w:r>
          </w:p>
        </w:tc>
        <w:tc>
          <w:tcPr>
            <w:tcW w:w="184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无</w:t>
            </w:r>
          </w:p>
        </w:tc>
      </w:tr>
      <w:tr w:rsidR="00DE3815" w:rsidTr="009059F8">
        <w:trPr>
          <w:trHeight w:val="550"/>
          <w:jc w:val="center"/>
        </w:trPr>
        <w:tc>
          <w:tcPr>
            <w:tcW w:w="720" w:type="dxa"/>
            <w:vAlign w:val="center"/>
          </w:tcPr>
          <w:p w:rsidR="00DE3815" w:rsidRDefault="006A791E">
            <w:pPr>
              <w:spacing w:line="240" w:lineRule="exact"/>
              <w:jc w:val="center"/>
              <w:rPr>
                <w:rFonts w:ascii="Times New Roman" w:eastAsia="仿宋" w:hAnsi="Times New Roman"/>
                <w:sz w:val="22"/>
                <w:szCs w:val="44"/>
              </w:rPr>
            </w:pPr>
            <w:r>
              <w:rPr>
                <w:rFonts w:ascii="Times New Roman" w:eastAsia="仿宋" w:hAnsi="Times New Roman" w:hint="eastAsia"/>
                <w:sz w:val="22"/>
                <w:szCs w:val="44"/>
              </w:rPr>
              <w:t>20</w:t>
            </w:r>
          </w:p>
        </w:tc>
        <w:tc>
          <w:tcPr>
            <w:tcW w:w="103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张</w:t>
            </w:r>
            <w:r>
              <w:rPr>
                <w:rFonts w:ascii="Times New Roman" w:eastAsia="方正仿宋简体" w:hAnsi="Times New Roman" w:hint="eastAsia"/>
                <w:sz w:val="22"/>
                <w:szCs w:val="22"/>
              </w:rPr>
              <w:t xml:space="preserve">  </w:t>
            </w:r>
            <w:r>
              <w:rPr>
                <w:rFonts w:ascii="Times New Roman" w:eastAsia="方正仿宋简体" w:hAnsi="Times New Roman" w:hint="eastAsia"/>
                <w:sz w:val="22"/>
                <w:szCs w:val="22"/>
              </w:rPr>
              <w:t>婧</w:t>
            </w:r>
          </w:p>
        </w:tc>
        <w:tc>
          <w:tcPr>
            <w:tcW w:w="1642"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共青团员</w:t>
            </w:r>
          </w:p>
        </w:tc>
        <w:tc>
          <w:tcPr>
            <w:tcW w:w="2268"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神经再生重点实验室</w:t>
            </w:r>
          </w:p>
        </w:tc>
        <w:tc>
          <w:tcPr>
            <w:tcW w:w="141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21</w:t>
            </w:r>
            <w:r>
              <w:rPr>
                <w:rFonts w:ascii="Times New Roman" w:eastAsia="方正仿宋简体" w:hAnsi="Times New Roman" w:hint="eastAsia"/>
                <w:sz w:val="22"/>
                <w:szCs w:val="22"/>
              </w:rPr>
              <w:t>级</w:t>
            </w:r>
          </w:p>
        </w:tc>
        <w:tc>
          <w:tcPr>
            <w:tcW w:w="184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无</w:t>
            </w:r>
          </w:p>
        </w:tc>
      </w:tr>
      <w:tr w:rsidR="00DE3815" w:rsidTr="009059F8">
        <w:trPr>
          <w:trHeight w:val="550"/>
          <w:jc w:val="center"/>
        </w:trPr>
        <w:tc>
          <w:tcPr>
            <w:tcW w:w="720" w:type="dxa"/>
            <w:vAlign w:val="center"/>
          </w:tcPr>
          <w:p w:rsidR="00DE3815" w:rsidRDefault="006A791E">
            <w:pPr>
              <w:spacing w:line="240" w:lineRule="exact"/>
              <w:jc w:val="center"/>
              <w:rPr>
                <w:rFonts w:ascii="Times New Roman" w:eastAsia="仿宋" w:hAnsi="Times New Roman"/>
                <w:sz w:val="22"/>
                <w:szCs w:val="44"/>
              </w:rPr>
            </w:pPr>
            <w:r>
              <w:rPr>
                <w:rFonts w:ascii="Times New Roman" w:eastAsia="仿宋" w:hAnsi="Times New Roman" w:hint="eastAsia"/>
                <w:sz w:val="22"/>
                <w:szCs w:val="44"/>
              </w:rPr>
              <w:t>21</w:t>
            </w:r>
          </w:p>
        </w:tc>
        <w:tc>
          <w:tcPr>
            <w:tcW w:w="103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孙</w:t>
            </w:r>
            <w:r>
              <w:rPr>
                <w:rFonts w:ascii="Times New Roman" w:eastAsia="方正仿宋简体" w:hAnsi="Times New Roman" w:hint="eastAsia"/>
                <w:sz w:val="22"/>
                <w:szCs w:val="22"/>
              </w:rPr>
              <w:t xml:space="preserve">  </w:t>
            </w:r>
            <w:r>
              <w:rPr>
                <w:rFonts w:ascii="Times New Roman" w:eastAsia="方正仿宋简体" w:hAnsi="Times New Roman" w:hint="eastAsia"/>
                <w:sz w:val="22"/>
                <w:szCs w:val="22"/>
              </w:rPr>
              <w:t>颖</w:t>
            </w:r>
          </w:p>
        </w:tc>
        <w:tc>
          <w:tcPr>
            <w:tcW w:w="1642"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共青团员</w:t>
            </w:r>
          </w:p>
        </w:tc>
        <w:tc>
          <w:tcPr>
            <w:tcW w:w="2268"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神经再生重点实验室</w:t>
            </w:r>
          </w:p>
        </w:tc>
        <w:tc>
          <w:tcPr>
            <w:tcW w:w="141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21</w:t>
            </w:r>
            <w:r>
              <w:rPr>
                <w:rFonts w:ascii="Times New Roman" w:eastAsia="方正仿宋简体" w:hAnsi="Times New Roman" w:hint="eastAsia"/>
                <w:sz w:val="22"/>
                <w:szCs w:val="22"/>
              </w:rPr>
              <w:t>级</w:t>
            </w:r>
          </w:p>
        </w:tc>
        <w:tc>
          <w:tcPr>
            <w:tcW w:w="184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无</w:t>
            </w:r>
          </w:p>
        </w:tc>
      </w:tr>
      <w:tr w:rsidR="00DE3815" w:rsidTr="009059F8">
        <w:trPr>
          <w:trHeight w:val="550"/>
          <w:jc w:val="center"/>
        </w:trPr>
        <w:tc>
          <w:tcPr>
            <w:tcW w:w="720" w:type="dxa"/>
            <w:vAlign w:val="center"/>
          </w:tcPr>
          <w:p w:rsidR="00DE3815" w:rsidRDefault="006A791E">
            <w:pPr>
              <w:spacing w:line="240" w:lineRule="exact"/>
              <w:jc w:val="center"/>
              <w:rPr>
                <w:rFonts w:ascii="Times New Roman" w:eastAsia="仿宋" w:hAnsi="Times New Roman"/>
                <w:sz w:val="22"/>
                <w:szCs w:val="44"/>
              </w:rPr>
            </w:pPr>
            <w:r>
              <w:rPr>
                <w:rFonts w:ascii="Times New Roman" w:eastAsia="仿宋" w:hAnsi="Times New Roman" w:hint="eastAsia"/>
                <w:sz w:val="22"/>
                <w:szCs w:val="44"/>
              </w:rPr>
              <w:t>22</w:t>
            </w:r>
          </w:p>
        </w:tc>
        <w:tc>
          <w:tcPr>
            <w:tcW w:w="103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张小娇</w:t>
            </w:r>
          </w:p>
        </w:tc>
        <w:tc>
          <w:tcPr>
            <w:tcW w:w="1642"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中共党员</w:t>
            </w:r>
          </w:p>
        </w:tc>
        <w:tc>
          <w:tcPr>
            <w:tcW w:w="2268"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神经再生重点实验室</w:t>
            </w:r>
          </w:p>
        </w:tc>
        <w:tc>
          <w:tcPr>
            <w:tcW w:w="141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20</w:t>
            </w:r>
            <w:r>
              <w:rPr>
                <w:rFonts w:ascii="Times New Roman" w:eastAsia="方正仿宋简体" w:hAnsi="Times New Roman" w:hint="eastAsia"/>
                <w:sz w:val="22"/>
                <w:szCs w:val="22"/>
              </w:rPr>
              <w:t>级</w:t>
            </w:r>
          </w:p>
        </w:tc>
        <w:tc>
          <w:tcPr>
            <w:tcW w:w="184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无</w:t>
            </w:r>
          </w:p>
        </w:tc>
      </w:tr>
      <w:tr w:rsidR="00DE3815" w:rsidTr="009059F8">
        <w:trPr>
          <w:trHeight w:val="550"/>
          <w:jc w:val="center"/>
        </w:trPr>
        <w:tc>
          <w:tcPr>
            <w:tcW w:w="720" w:type="dxa"/>
            <w:vAlign w:val="center"/>
          </w:tcPr>
          <w:p w:rsidR="00DE3815" w:rsidRDefault="006A791E">
            <w:pPr>
              <w:spacing w:line="240" w:lineRule="exact"/>
              <w:jc w:val="center"/>
              <w:rPr>
                <w:rFonts w:ascii="Times New Roman" w:eastAsia="仿宋" w:hAnsi="Times New Roman"/>
                <w:sz w:val="22"/>
                <w:szCs w:val="44"/>
              </w:rPr>
            </w:pPr>
            <w:r>
              <w:rPr>
                <w:rFonts w:ascii="Times New Roman" w:eastAsia="仿宋" w:hAnsi="Times New Roman" w:hint="eastAsia"/>
                <w:sz w:val="22"/>
                <w:szCs w:val="44"/>
              </w:rPr>
              <w:t>23</w:t>
            </w:r>
          </w:p>
        </w:tc>
        <w:tc>
          <w:tcPr>
            <w:tcW w:w="103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吉雅楠</w:t>
            </w:r>
          </w:p>
        </w:tc>
        <w:tc>
          <w:tcPr>
            <w:tcW w:w="1642"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中共党员</w:t>
            </w:r>
          </w:p>
        </w:tc>
        <w:tc>
          <w:tcPr>
            <w:tcW w:w="2268"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神经再生重点实验室</w:t>
            </w:r>
          </w:p>
        </w:tc>
        <w:tc>
          <w:tcPr>
            <w:tcW w:w="141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20</w:t>
            </w:r>
            <w:r>
              <w:rPr>
                <w:rFonts w:ascii="Times New Roman" w:eastAsia="方正仿宋简体" w:hAnsi="Times New Roman" w:hint="eastAsia"/>
                <w:sz w:val="22"/>
                <w:szCs w:val="22"/>
              </w:rPr>
              <w:t>级</w:t>
            </w:r>
          </w:p>
        </w:tc>
        <w:tc>
          <w:tcPr>
            <w:tcW w:w="184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无</w:t>
            </w:r>
          </w:p>
        </w:tc>
      </w:tr>
      <w:tr w:rsidR="00DE3815" w:rsidTr="009059F8">
        <w:trPr>
          <w:trHeight w:val="550"/>
          <w:jc w:val="center"/>
        </w:trPr>
        <w:tc>
          <w:tcPr>
            <w:tcW w:w="720" w:type="dxa"/>
            <w:vAlign w:val="center"/>
          </w:tcPr>
          <w:p w:rsidR="00DE3815" w:rsidRDefault="006A791E">
            <w:pPr>
              <w:spacing w:line="240" w:lineRule="exact"/>
              <w:jc w:val="center"/>
              <w:rPr>
                <w:rFonts w:ascii="Times New Roman" w:eastAsia="仿宋" w:hAnsi="Times New Roman"/>
                <w:sz w:val="22"/>
                <w:szCs w:val="44"/>
              </w:rPr>
            </w:pPr>
            <w:r>
              <w:rPr>
                <w:rFonts w:ascii="Times New Roman" w:eastAsia="仿宋" w:hAnsi="Times New Roman" w:hint="eastAsia"/>
                <w:sz w:val="22"/>
                <w:szCs w:val="44"/>
              </w:rPr>
              <w:t>24</w:t>
            </w:r>
          </w:p>
        </w:tc>
        <w:tc>
          <w:tcPr>
            <w:tcW w:w="103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吴诗诗</w:t>
            </w:r>
          </w:p>
        </w:tc>
        <w:tc>
          <w:tcPr>
            <w:tcW w:w="1642"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共青团员</w:t>
            </w:r>
          </w:p>
        </w:tc>
        <w:tc>
          <w:tcPr>
            <w:tcW w:w="2268"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神经再生重点实验室</w:t>
            </w:r>
          </w:p>
        </w:tc>
        <w:tc>
          <w:tcPr>
            <w:tcW w:w="141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21</w:t>
            </w:r>
            <w:r>
              <w:rPr>
                <w:rFonts w:ascii="Times New Roman" w:eastAsia="方正仿宋简体" w:hAnsi="Times New Roman" w:hint="eastAsia"/>
                <w:sz w:val="22"/>
                <w:szCs w:val="22"/>
              </w:rPr>
              <w:t>级</w:t>
            </w:r>
          </w:p>
        </w:tc>
        <w:tc>
          <w:tcPr>
            <w:tcW w:w="1845" w:type="dxa"/>
          </w:tcPr>
          <w:p w:rsidR="00DE3815" w:rsidRDefault="006A791E">
            <w:pPr>
              <w:spacing w:line="560" w:lineRule="exact"/>
              <w:jc w:val="center"/>
              <w:rPr>
                <w:rFonts w:ascii="Times New Roman" w:eastAsia="仿宋" w:hAnsi="Times New Roman"/>
                <w:sz w:val="32"/>
                <w:szCs w:val="32"/>
              </w:rPr>
            </w:pPr>
            <w:r>
              <w:rPr>
                <w:rFonts w:ascii="Times New Roman" w:eastAsia="方正仿宋简体" w:hAnsi="Times New Roman" w:hint="eastAsia"/>
                <w:sz w:val="22"/>
                <w:szCs w:val="22"/>
              </w:rPr>
              <w:t>无</w:t>
            </w:r>
          </w:p>
        </w:tc>
      </w:tr>
    </w:tbl>
    <w:p w:rsidR="00DE3815" w:rsidRDefault="006A791E">
      <w:pPr>
        <w:spacing w:line="560" w:lineRule="exact"/>
        <w:ind w:firstLineChars="200" w:firstLine="643"/>
        <w:rPr>
          <w:rFonts w:ascii="Times New Roman" w:eastAsia="仿宋" w:hAnsi="Times New Roman"/>
          <w:sz w:val="32"/>
          <w:szCs w:val="32"/>
        </w:rPr>
      </w:pPr>
      <w:r>
        <w:rPr>
          <w:rFonts w:ascii="Times New Roman" w:eastAsia="仿宋" w:hAnsi="Times New Roman"/>
          <w:b/>
          <w:bCs/>
          <w:sz w:val="32"/>
          <w:szCs w:val="32"/>
        </w:rPr>
        <w:t>四、院级</w:t>
      </w:r>
      <w:r>
        <w:rPr>
          <w:rFonts w:ascii="Times New Roman" w:eastAsia="仿宋" w:hAnsi="Times New Roman" w:hint="eastAsia"/>
          <w:b/>
          <w:bCs/>
          <w:sz w:val="32"/>
          <w:szCs w:val="32"/>
        </w:rPr>
        <w:t>研究生</w:t>
      </w:r>
      <w:r>
        <w:rPr>
          <w:rFonts w:ascii="Times New Roman" w:eastAsia="仿宋" w:hAnsi="Times New Roman"/>
          <w:b/>
          <w:bCs/>
          <w:sz w:val="32"/>
          <w:szCs w:val="32"/>
        </w:rPr>
        <w:t>会主席团成员候选人产生办法</w:t>
      </w:r>
    </w:p>
    <w:p w:rsidR="00DE3815" w:rsidRDefault="006A791E">
      <w:pPr>
        <w:widowControl/>
        <w:ind w:firstLineChars="200" w:firstLine="640"/>
        <w:jc w:val="left"/>
        <w:rPr>
          <w:rFonts w:ascii="Times New Roman" w:eastAsia="仿宋" w:hAnsi="Times New Roman"/>
          <w:sz w:val="32"/>
          <w:szCs w:val="32"/>
        </w:rPr>
      </w:pPr>
      <w:r>
        <w:rPr>
          <w:rFonts w:ascii="仿宋" w:eastAsia="仿宋" w:hAnsi="仿宋" w:cs="宋体" w:hint="eastAsia"/>
          <w:color w:val="000000"/>
          <w:kern w:val="0"/>
          <w:sz w:val="32"/>
          <w:szCs w:val="32"/>
        </w:rPr>
        <w:t>实验室研究生会主席团候选人和研究生会工作人员应当由班级团支部推荐，经实验室团组织同意，由实验室党组织确定。</w:t>
      </w:r>
    </w:p>
    <w:p w:rsidR="00DE3815" w:rsidRDefault="006A791E">
      <w:pPr>
        <w:spacing w:line="560" w:lineRule="exact"/>
        <w:ind w:firstLineChars="200" w:firstLine="643"/>
        <w:rPr>
          <w:rFonts w:ascii="Times New Roman" w:eastAsia="仿宋" w:hAnsi="Times New Roman"/>
          <w:b/>
          <w:bCs/>
          <w:sz w:val="32"/>
          <w:szCs w:val="32"/>
        </w:rPr>
      </w:pPr>
      <w:r>
        <w:rPr>
          <w:rFonts w:ascii="Times New Roman" w:eastAsia="仿宋" w:hAnsi="Times New Roman"/>
          <w:b/>
          <w:bCs/>
          <w:sz w:val="32"/>
          <w:szCs w:val="32"/>
        </w:rPr>
        <w:t>五、院级</w:t>
      </w:r>
      <w:r>
        <w:rPr>
          <w:rFonts w:ascii="Times New Roman" w:eastAsia="仿宋" w:hAnsi="Times New Roman" w:hint="eastAsia"/>
          <w:b/>
          <w:bCs/>
          <w:sz w:val="32"/>
          <w:szCs w:val="32"/>
        </w:rPr>
        <w:t>研究生</w:t>
      </w:r>
      <w:r>
        <w:rPr>
          <w:rFonts w:ascii="Times New Roman" w:eastAsia="仿宋" w:hAnsi="Times New Roman"/>
          <w:b/>
          <w:bCs/>
          <w:sz w:val="32"/>
          <w:szCs w:val="32"/>
        </w:rPr>
        <w:t>会主席团成员选举办法</w:t>
      </w:r>
    </w:p>
    <w:p w:rsidR="00DE3815" w:rsidRDefault="006A791E">
      <w:pPr>
        <w:spacing w:line="560" w:lineRule="exact"/>
        <w:ind w:firstLineChars="200" w:firstLine="643"/>
        <w:jc w:val="center"/>
        <w:rPr>
          <w:rFonts w:ascii="Times New Roman" w:eastAsia="仿宋" w:hAnsi="Times New Roman"/>
          <w:b/>
          <w:sz w:val="32"/>
          <w:szCs w:val="32"/>
        </w:rPr>
      </w:pPr>
      <w:r>
        <w:rPr>
          <w:rFonts w:ascii="Times New Roman" w:eastAsia="仿宋" w:hAnsi="Times New Roman" w:hint="eastAsia"/>
          <w:b/>
          <w:sz w:val="32"/>
          <w:szCs w:val="32"/>
        </w:rPr>
        <w:t>实验室主席团成员候选人产生办法</w:t>
      </w:r>
    </w:p>
    <w:p w:rsidR="00DE3815" w:rsidRDefault="006A791E">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研究生会主席团候选人应由实验室团组织推荐，经实验</w:t>
      </w:r>
      <w:r>
        <w:rPr>
          <w:rFonts w:ascii="Times New Roman" w:eastAsia="仿宋" w:hAnsi="Times New Roman" w:hint="eastAsia"/>
          <w:sz w:val="32"/>
          <w:szCs w:val="32"/>
        </w:rPr>
        <w:lastRenderedPageBreak/>
        <w:t>室党组织同意后</w:t>
      </w:r>
      <w:r>
        <w:rPr>
          <w:rFonts w:ascii="Times New Roman" w:eastAsia="仿宋" w:hAnsi="Times New Roman"/>
          <w:sz w:val="32"/>
          <w:szCs w:val="32"/>
        </w:rPr>
        <w:t>确定</w:t>
      </w:r>
      <w:r>
        <w:rPr>
          <w:rFonts w:ascii="Times New Roman" w:eastAsia="仿宋" w:hAnsi="Times New Roman" w:hint="eastAsia"/>
          <w:sz w:val="32"/>
          <w:szCs w:val="32"/>
        </w:rPr>
        <w:t>。主席团候选人应具有代表性，应当从</w:t>
      </w:r>
      <w:r>
        <w:rPr>
          <w:rFonts w:ascii="Times New Roman" w:eastAsia="仿宋" w:hAnsi="Times New Roman"/>
          <w:sz w:val="32"/>
          <w:szCs w:val="32"/>
        </w:rPr>
        <w:t>研究生</w:t>
      </w:r>
      <w:r>
        <w:rPr>
          <w:rFonts w:ascii="Times New Roman" w:eastAsia="仿宋" w:hAnsi="Times New Roman" w:hint="eastAsia"/>
          <w:sz w:val="32"/>
          <w:szCs w:val="32"/>
        </w:rPr>
        <w:t>会工作人员和各领域优秀学生典型中产生。</w:t>
      </w:r>
    </w:p>
    <w:p w:rsidR="00DE3815" w:rsidRDefault="006A791E">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主席团成员候选人选举办法</w:t>
      </w:r>
    </w:p>
    <w:p w:rsidR="00DE3815" w:rsidRDefault="006A791E">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一、根据《中华全国学生联合会章程》、《南通大学学生会、研究生会深化改革实施方案》（修订）的规定和有关要求，制定本选举办法。</w:t>
      </w:r>
    </w:p>
    <w:p w:rsidR="00DE3815" w:rsidRDefault="006A791E">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二、依照校党委和省学联关于召开南通大学神经</w:t>
      </w:r>
      <w:r>
        <w:rPr>
          <w:rFonts w:ascii="Times New Roman" w:eastAsia="仿宋" w:hAnsi="Times New Roman"/>
          <w:sz w:val="32"/>
          <w:szCs w:val="32"/>
        </w:rPr>
        <w:t>再生重点实验室</w:t>
      </w:r>
      <w:r>
        <w:rPr>
          <w:rFonts w:ascii="Times New Roman" w:eastAsia="仿宋" w:hAnsi="Times New Roman" w:hint="eastAsia"/>
          <w:sz w:val="32"/>
          <w:szCs w:val="32"/>
        </w:rPr>
        <w:t>第五次研究生代表大会的批复精神，本次研代会选举产生南通大学第五届神经</w:t>
      </w:r>
      <w:r>
        <w:rPr>
          <w:rFonts w:ascii="Times New Roman" w:eastAsia="仿宋" w:hAnsi="Times New Roman"/>
          <w:sz w:val="32"/>
          <w:szCs w:val="32"/>
        </w:rPr>
        <w:t>再生重点实验室</w:t>
      </w:r>
      <w:r>
        <w:rPr>
          <w:rFonts w:ascii="Times New Roman" w:eastAsia="仿宋" w:hAnsi="Times New Roman" w:hint="eastAsia"/>
          <w:sz w:val="32"/>
          <w:szCs w:val="32"/>
        </w:rPr>
        <w:t>研究生</w:t>
      </w:r>
      <w:r>
        <w:rPr>
          <w:rFonts w:ascii="Times New Roman" w:eastAsia="仿宋" w:hAnsi="Times New Roman"/>
          <w:sz w:val="32"/>
          <w:szCs w:val="32"/>
        </w:rPr>
        <w:t>会</w:t>
      </w:r>
      <w:r>
        <w:rPr>
          <w:rFonts w:ascii="Times New Roman" w:eastAsia="仿宋" w:hAnsi="Times New Roman" w:hint="eastAsia"/>
          <w:sz w:val="32"/>
          <w:szCs w:val="32"/>
        </w:rPr>
        <w:t>主席团。</w:t>
      </w:r>
    </w:p>
    <w:p w:rsidR="00DE3815" w:rsidRDefault="006A791E">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三、选举时，参加选举的正式代表人数超过应到正式代表人数的三分之二方可进行。主席团采取差额选举办法产生，设主席团候选人</w:t>
      </w:r>
      <w:r>
        <w:rPr>
          <w:rFonts w:ascii="Times New Roman" w:eastAsia="仿宋" w:hAnsi="Times New Roman"/>
          <w:sz w:val="32"/>
          <w:szCs w:val="32"/>
        </w:rPr>
        <w:t>3</w:t>
      </w:r>
      <w:r>
        <w:rPr>
          <w:rFonts w:ascii="Times New Roman" w:eastAsia="仿宋" w:hAnsi="Times New Roman" w:hint="eastAsia"/>
          <w:sz w:val="32"/>
          <w:szCs w:val="32"/>
        </w:rPr>
        <w:t>名，选举产生主席团成员</w:t>
      </w:r>
      <w:r>
        <w:rPr>
          <w:rFonts w:ascii="Times New Roman" w:eastAsia="仿宋" w:hAnsi="Times New Roman"/>
          <w:sz w:val="32"/>
          <w:szCs w:val="32"/>
        </w:rPr>
        <w:t>2</w:t>
      </w:r>
      <w:r>
        <w:rPr>
          <w:rFonts w:ascii="Times New Roman" w:eastAsia="仿宋" w:hAnsi="Times New Roman" w:hint="eastAsia"/>
          <w:sz w:val="32"/>
          <w:szCs w:val="32"/>
        </w:rPr>
        <w:t>人。</w:t>
      </w:r>
    </w:p>
    <w:p w:rsidR="00DE3815" w:rsidRDefault="006A791E">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四、大会选举采用无记名投票方式，采用人工读票、计票。选举将分发《南通大学神经</w:t>
      </w:r>
      <w:r>
        <w:rPr>
          <w:rFonts w:ascii="Times New Roman" w:eastAsia="仿宋" w:hAnsi="Times New Roman"/>
          <w:sz w:val="32"/>
          <w:szCs w:val="32"/>
        </w:rPr>
        <w:t>再生重点实验室</w:t>
      </w:r>
      <w:r>
        <w:rPr>
          <w:rFonts w:ascii="Times New Roman" w:eastAsia="仿宋" w:hAnsi="Times New Roman" w:hint="eastAsia"/>
          <w:sz w:val="32"/>
          <w:szCs w:val="32"/>
        </w:rPr>
        <w:t>第五届研究生会主席团选票》。</w:t>
      </w:r>
    </w:p>
    <w:p w:rsidR="00DE3815" w:rsidRDefault="006A791E">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五、大会正式代表对候选人可以投赞成票、不赞成票或弃权票。投赞成票的，在候选人名字右方的“赞成”格画“〇”；投不赞成票的，在候选人名字右方的“不赞成”格画“〇”；投不赞成票时可以另选他人，在“另选人姓名”格内写上另选人姓名；投弃权票的，在该候选人姓名右方的“弃权”格内画“〇”，且不得另选他人。每张选票选举人数等于或少于</w:t>
      </w:r>
      <w:r>
        <w:rPr>
          <w:rFonts w:ascii="Times New Roman" w:eastAsia="仿宋" w:hAnsi="Times New Roman"/>
          <w:sz w:val="32"/>
          <w:szCs w:val="32"/>
        </w:rPr>
        <w:t>2</w:t>
      </w:r>
      <w:r>
        <w:rPr>
          <w:rFonts w:ascii="Times New Roman" w:eastAsia="仿宋" w:hAnsi="Times New Roman" w:hint="eastAsia"/>
          <w:sz w:val="32"/>
          <w:szCs w:val="32"/>
        </w:rPr>
        <w:t>人有效。</w:t>
      </w:r>
    </w:p>
    <w:p w:rsidR="00DE3815" w:rsidRDefault="006A791E">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六、投票结束后，由监票人和计票人当场清点选票。收</w:t>
      </w:r>
      <w:r>
        <w:rPr>
          <w:rFonts w:ascii="Times New Roman" w:eastAsia="仿宋" w:hAnsi="Times New Roman" w:hint="eastAsia"/>
          <w:sz w:val="32"/>
          <w:szCs w:val="32"/>
        </w:rPr>
        <w:lastRenderedPageBreak/>
        <w:t>回选票数等于或少于发出的选票数，选举有效；多于发出的选票数，选举无效，应重新进行选举。</w:t>
      </w:r>
    </w:p>
    <w:p w:rsidR="00DE3815" w:rsidRDefault="006A791E">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七、候选人得到的赞成票超过实到会正式代表半数方得当选。如果得赞成票超过半数的候选人多于应选名额，按得票数多少依次取足应选人数；如遇候选人得票数相等不能确定当选人时，应就票数相等的候选人重新投票，以得票多者当选；得票超过半数的候选人少于应选名额时，不足的名额可以在未当选的候选人中，重新选举。</w:t>
      </w:r>
    </w:p>
    <w:p w:rsidR="00DE3815" w:rsidRDefault="006A791E">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八、划写选票要用黑色水笔，划写符号要准确，笔迹要清楚，无法辨认的部分无效。选票一经投出，不得再取回更改。</w:t>
      </w:r>
    </w:p>
    <w:p w:rsidR="00DE3815" w:rsidRDefault="006A791E">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九、研代会选举设计票人</w:t>
      </w:r>
      <w:r>
        <w:rPr>
          <w:rFonts w:ascii="Times New Roman" w:eastAsia="仿宋" w:hAnsi="Times New Roman"/>
          <w:sz w:val="32"/>
          <w:szCs w:val="32"/>
        </w:rPr>
        <w:t>5</w:t>
      </w:r>
      <w:r>
        <w:rPr>
          <w:rFonts w:ascii="Times New Roman" w:eastAsia="仿宋" w:hAnsi="Times New Roman" w:hint="eastAsia"/>
          <w:sz w:val="32"/>
          <w:szCs w:val="32"/>
        </w:rPr>
        <w:t>名，其中总计票人</w:t>
      </w:r>
      <w:r>
        <w:rPr>
          <w:rFonts w:ascii="Times New Roman" w:eastAsia="仿宋" w:hAnsi="Times New Roman" w:hint="eastAsia"/>
          <w:sz w:val="32"/>
          <w:szCs w:val="32"/>
        </w:rPr>
        <w:t>1</w:t>
      </w:r>
      <w:r>
        <w:rPr>
          <w:rFonts w:ascii="Times New Roman" w:eastAsia="仿宋" w:hAnsi="Times New Roman" w:hint="eastAsia"/>
          <w:sz w:val="32"/>
          <w:szCs w:val="32"/>
        </w:rPr>
        <w:t>名；监票人</w:t>
      </w:r>
      <w:r>
        <w:rPr>
          <w:rFonts w:ascii="Times New Roman" w:eastAsia="仿宋" w:hAnsi="Times New Roman"/>
          <w:sz w:val="32"/>
          <w:szCs w:val="32"/>
        </w:rPr>
        <w:t>3</w:t>
      </w:r>
      <w:r>
        <w:rPr>
          <w:rFonts w:ascii="Times New Roman" w:eastAsia="仿宋" w:hAnsi="Times New Roman" w:hint="eastAsia"/>
          <w:sz w:val="32"/>
          <w:szCs w:val="32"/>
        </w:rPr>
        <w:t>名，其中总监票人</w:t>
      </w:r>
      <w:r>
        <w:rPr>
          <w:rFonts w:ascii="Times New Roman" w:eastAsia="仿宋" w:hAnsi="Times New Roman" w:hint="eastAsia"/>
          <w:sz w:val="32"/>
          <w:szCs w:val="32"/>
        </w:rPr>
        <w:t>1</w:t>
      </w:r>
      <w:r>
        <w:rPr>
          <w:rFonts w:ascii="Times New Roman" w:eastAsia="仿宋" w:hAnsi="Times New Roman" w:hint="eastAsia"/>
          <w:sz w:val="32"/>
          <w:szCs w:val="32"/>
        </w:rPr>
        <w:t>名。计票人、监票人从不是候选人的大会正式代表中推选。计票人、总计票人，监票人、总监票人经大会主席团审议后，提交大会表决通过。监票人在大会主席团的领导下，对选举全过程进行监督。计票人在总监票人、监票人监督下进行工作。</w:t>
      </w:r>
    </w:p>
    <w:p w:rsidR="00DE3815" w:rsidRDefault="006A791E">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十、投票时，各代表要服从工作人员指挥，按顺序依次进行，因故未到会的正式代表不能委托他人代为投票。</w:t>
      </w:r>
    </w:p>
    <w:p w:rsidR="00DE3815" w:rsidRDefault="006A791E">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十一、本选举办法经大会通过后生效。如发生本办法规定之外的情况，由大会主席团研究决定。</w:t>
      </w:r>
    </w:p>
    <w:p w:rsidR="00DE3815" w:rsidRDefault="006A791E">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十二、研究生代表大会闭幕后，经实验室团委审定，研究生会组织需向校团委报告大会召开情况和新一任主席团成员名单</w:t>
      </w:r>
    </w:p>
    <w:p w:rsidR="00DE3815" w:rsidRDefault="006A791E">
      <w:pPr>
        <w:spacing w:line="560" w:lineRule="exact"/>
        <w:ind w:firstLineChars="200" w:firstLine="643"/>
        <w:rPr>
          <w:rFonts w:ascii="Times New Roman" w:eastAsia="仿宋" w:hAnsi="Times New Roman"/>
          <w:sz w:val="32"/>
          <w:szCs w:val="32"/>
        </w:rPr>
      </w:pPr>
      <w:r>
        <w:rPr>
          <w:rFonts w:ascii="Times New Roman" w:eastAsia="仿宋" w:hAnsi="Times New Roman"/>
          <w:b/>
          <w:bCs/>
          <w:sz w:val="32"/>
          <w:szCs w:val="32"/>
        </w:rPr>
        <w:lastRenderedPageBreak/>
        <w:t>六、院级</w:t>
      </w:r>
      <w:r>
        <w:rPr>
          <w:rFonts w:ascii="Times New Roman" w:eastAsia="仿宋" w:hAnsi="Times New Roman" w:hint="eastAsia"/>
          <w:b/>
          <w:bCs/>
          <w:sz w:val="32"/>
          <w:szCs w:val="32"/>
        </w:rPr>
        <w:t>研究生</w:t>
      </w:r>
      <w:r>
        <w:rPr>
          <w:rFonts w:ascii="Times New Roman" w:eastAsia="仿宋" w:hAnsi="Times New Roman"/>
          <w:b/>
          <w:bCs/>
          <w:sz w:val="32"/>
          <w:szCs w:val="32"/>
        </w:rPr>
        <w:t>代表大会召开情况</w:t>
      </w:r>
    </w:p>
    <w:p w:rsidR="00DE3815" w:rsidRDefault="006A791E">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2022</w:t>
      </w:r>
      <w:r>
        <w:rPr>
          <w:rFonts w:ascii="Times New Roman" w:eastAsia="仿宋" w:hAnsi="Times New Roman" w:hint="eastAsia"/>
          <w:sz w:val="32"/>
          <w:szCs w:val="32"/>
        </w:rPr>
        <w:t>年</w:t>
      </w:r>
      <w:r>
        <w:rPr>
          <w:rFonts w:ascii="Times New Roman" w:eastAsia="仿宋" w:hAnsi="Times New Roman" w:hint="eastAsia"/>
          <w:sz w:val="32"/>
          <w:szCs w:val="32"/>
        </w:rPr>
        <w:t>1</w:t>
      </w:r>
      <w:r>
        <w:rPr>
          <w:rFonts w:ascii="Times New Roman" w:eastAsia="仿宋" w:hAnsi="Times New Roman"/>
          <w:sz w:val="32"/>
          <w:szCs w:val="32"/>
        </w:rPr>
        <w:t>1</w:t>
      </w:r>
      <w:r>
        <w:rPr>
          <w:rFonts w:ascii="Times New Roman" w:eastAsia="仿宋" w:hAnsi="Times New Roman" w:hint="eastAsia"/>
          <w:sz w:val="32"/>
          <w:szCs w:val="32"/>
        </w:rPr>
        <w:t>月</w:t>
      </w:r>
      <w:r>
        <w:rPr>
          <w:rFonts w:ascii="Times New Roman" w:eastAsia="仿宋" w:hAnsi="Times New Roman" w:hint="eastAsia"/>
          <w:sz w:val="32"/>
          <w:szCs w:val="32"/>
        </w:rPr>
        <w:t>1</w:t>
      </w:r>
      <w:r>
        <w:rPr>
          <w:rFonts w:ascii="Times New Roman" w:eastAsia="仿宋" w:hAnsi="Times New Roman"/>
          <w:sz w:val="32"/>
          <w:szCs w:val="32"/>
        </w:rPr>
        <w:t>4</w:t>
      </w:r>
      <w:r>
        <w:rPr>
          <w:rFonts w:ascii="Times New Roman" w:eastAsia="仿宋" w:hAnsi="Times New Roman" w:hint="eastAsia"/>
          <w:sz w:val="32"/>
          <w:szCs w:val="32"/>
        </w:rPr>
        <w:t>号上午在</w:t>
      </w:r>
      <w:r>
        <w:rPr>
          <w:rFonts w:ascii="Times New Roman" w:eastAsia="仿宋" w:hAnsi="Times New Roman" w:hint="eastAsia"/>
          <w:sz w:val="32"/>
          <w:szCs w:val="32"/>
        </w:rPr>
        <w:t>7</w:t>
      </w:r>
      <w:r>
        <w:rPr>
          <w:rFonts w:ascii="Times New Roman" w:eastAsia="仿宋" w:hAnsi="Times New Roman" w:hint="eastAsia"/>
          <w:sz w:val="32"/>
          <w:szCs w:val="32"/>
        </w:rPr>
        <w:t>号楼报告厅</w:t>
      </w:r>
      <w:r>
        <w:rPr>
          <w:rFonts w:ascii="Times New Roman" w:eastAsia="仿宋" w:hAnsi="Times New Roman"/>
          <w:sz w:val="32"/>
          <w:szCs w:val="32"/>
        </w:rPr>
        <w:t>召开</w:t>
      </w:r>
      <w:r>
        <w:rPr>
          <w:rFonts w:ascii="Times New Roman" w:eastAsia="仿宋" w:hAnsi="Times New Roman" w:hint="eastAsia"/>
          <w:sz w:val="32"/>
          <w:szCs w:val="32"/>
        </w:rPr>
        <w:t>研究生代表大会，代表数量</w:t>
      </w:r>
      <w:r>
        <w:rPr>
          <w:rFonts w:ascii="Times New Roman" w:eastAsia="仿宋" w:hAnsi="Times New Roman" w:hint="eastAsia"/>
          <w:sz w:val="32"/>
          <w:szCs w:val="32"/>
        </w:rPr>
        <w:t>3</w:t>
      </w:r>
      <w:r>
        <w:rPr>
          <w:rFonts w:ascii="Times New Roman" w:eastAsia="仿宋" w:hAnsi="Times New Roman" w:hint="eastAsia"/>
          <w:sz w:val="32"/>
          <w:szCs w:val="32"/>
        </w:rPr>
        <w:t>人，主要议程是听取党总支对院研究生会工作的请示以及选举第五次研究生代表大会代表。</w:t>
      </w:r>
    </w:p>
    <w:p w:rsidR="00AE7455" w:rsidRDefault="00AE7455" w:rsidP="00AE7455">
      <w:pPr>
        <w:ind w:firstLineChars="200" w:firstLine="640"/>
        <w:rPr>
          <w:rFonts w:ascii="Times New Roman" w:eastAsia="仿宋" w:hAnsi="Times New Roman"/>
          <w:sz w:val="32"/>
          <w:szCs w:val="32"/>
        </w:rPr>
      </w:pPr>
      <w:r>
        <w:rPr>
          <w:rFonts w:ascii="Times New Roman" w:eastAsia="仿宋" w:hAnsi="Times New Roman" w:hint="eastAsia"/>
          <w:noProof/>
          <w:sz w:val="32"/>
          <w:szCs w:val="32"/>
        </w:rPr>
        <w:drawing>
          <wp:inline distT="0" distB="0" distL="0" distR="0" wp14:anchorId="4E86ABBF" wp14:editId="1F77AD22">
            <wp:extent cx="4391025" cy="2480945"/>
            <wp:effectExtent l="0" t="0" r="9525" b="0"/>
            <wp:docPr id="6" name="图片 6" descr="共青团南通大学第四次代表大会代表候选人选举-活动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共青团南通大学第四次代表大会代表候选人选举-活动照"/>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91025" cy="2480945"/>
                    </a:xfrm>
                    <a:prstGeom prst="rect">
                      <a:avLst/>
                    </a:prstGeom>
                  </pic:spPr>
                </pic:pic>
              </a:graphicData>
            </a:graphic>
          </wp:inline>
        </w:drawing>
      </w:r>
    </w:p>
    <w:p w:rsidR="00DE3815" w:rsidRDefault="00AE7455" w:rsidP="00AE7455">
      <w:pPr>
        <w:ind w:firstLineChars="200" w:firstLine="640"/>
        <w:rPr>
          <w:rFonts w:ascii="Times New Roman" w:eastAsia="仿宋" w:hAnsi="Times New Roman"/>
          <w:sz w:val="32"/>
          <w:szCs w:val="32"/>
        </w:rPr>
      </w:pPr>
      <w:r>
        <w:rPr>
          <w:rFonts w:ascii="Times New Roman" w:eastAsia="仿宋" w:hAnsi="Times New Roman" w:hint="eastAsia"/>
          <w:noProof/>
          <w:sz w:val="32"/>
          <w:szCs w:val="32"/>
        </w:rPr>
        <w:drawing>
          <wp:inline distT="0" distB="0" distL="0" distR="0">
            <wp:extent cx="4391025" cy="3292902"/>
            <wp:effectExtent l="0" t="0" r="0" b="3175"/>
            <wp:docPr id="4" name="图片 4" descr="共青团南通大学第四次代表大会代表候选人选举-活动照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共青团南通大学第四次代表大会代表候选人选举-活动照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00643" cy="3300115"/>
                    </a:xfrm>
                    <a:prstGeom prst="rect">
                      <a:avLst/>
                    </a:prstGeom>
                  </pic:spPr>
                </pic:pic>
              </a:graphicData>
            </a:graphic>
          </wp:inline>
        </w:drawing>
      </w:r>
    </w:p>
    <w:p w:rsidR="00AE7455" w:rsidRDefault="00AE7455">
      <w:pPr>
        <w:spacing w:line="560" w:lineRule="exact"/>
        <w:ind w:firstLineChars="200" w:firstLine="643"/>
        <w:rPr>
          <w:rFonts w:ascii="Times New Roman" w:eastAsia="仿宋" w:hAnsi="Times New Roman"/>
          <w:b/>
          <w:bCs/>
          <w:sz w:val="32"/>
          <w:szCs w:val="32"/>
        </w:rPr>
      </w:pPr>
    </w:p>
    <w:p w:rsidR="00DE3815" w:rsidRDefault="006A791E">
      <w:pPr>
        <w:spacing w:line="560" w:lineRule="exact"/>
        <w:ind w:firstLineChars="200" w:firstLine="643"/>
        <w:rPr>
          <w:rFonts w:ascii="Times New Roman" w:eastAsia="仿宋" w:hAnsi="Times New Roman"/>
          <w:b/>
          <w:bCs/>
          <w:sz w:val="32"/>
          <w:szCs w:val="32"/>
        </w:rPr>
      </w:pPr>
      <w:r>
        <w:rPr>
          <w:rFonts w:ascii="Times New Roman" w:eastAsia="仿宋" w:hAnsi="Times New Roman"/>
          <w:b/>
          <w:bCs/>
          <w:sz w:val="32"/>
          <w:szCs w:val="32"/>
        </w:rPr>
        <w:t>七、院级</w:t>
      </w:r>
      <w:r>
        <w:rPr>
          <w:rFonts w:ascii="Times New Roman" w:eastAsia="仿宋" w:hAnsi="Times New Roman" w:hint="eastAsia"/>
          <w:b/>
          <w:bCs/>
          <w:sz w:val="32"/>
          <w:szCs w:val="32"/>
        </w:rPr>
        <w:t>研究生</w:t>
      </w:r>
      <w:r>
        <w:rPr>
          <w:rFonts w:ascii="Times New Roman" w:eastAsia="仿宋" w:hAnsi="Times New Roman"/>
          <w:b/>
          <w:bCs/>
          <w:sz w:val="32"/>
          <w:szCs w:val="32"/>
        </w:rPr>
        <w:t>代表大会代表产生办法</w:t>
      </w:r>
    </w:p>
    <w:p w:rsidR="00DE3815" w:rsidRDefault="006A791E">
      <w:pPr>
        <w:spacing w:line="560" w:lineRule="exact"/>
        <w:ind w:firstLineChars="200" w:firstLine="643"/>
        <w:jc w:val="center"/>
        <w:rPr>
          <w:rFonts w:ascii="Times New Roman" w:eastAsia="仿宋" w:hAnsi="Times New Roman"/>
          <w:b/>
          <w:sz w:val="32"/>
          <w:szCs w:val="32"/>
        </w:rPr>
      </w:pPr>
      <w:r>
        <w:rPr>
          <w:rFonts w:ascii="Times New Roman" w:eastAsia="仿宋" w:hAnsi="Times New Roman" w:hint="eastAsia"/>
          <w:b/>
          <w:sz w:val="32"/>
          <w:szCs w:val="32"/>
        </w:rPr>
        <w:t>出席南通大学第五次学生代表大会代表名额、条件和产生办法</w:t>
      </w:r>
    </w:p>
    <w:p w:rsidR="00DE3815" w:rsidRDefault="006A791E">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1、代表名额</w:t>
      </w:r>
    </w:p>
    <w:p w:rsidR="00DE3815" w:rsidRDefault="006A791E">
      <w:pPr>
        <w:spacing w:line="560" w:lineRule="exact"/>
        <w:ind w:firstLineChars="200" w:firstLine="640"/>
        <w:rPr>
          <w:rFonts w:ascii="仿宋" w:eastAsia="仿宋" w:hAnsi="仿宋"/>
          <w:sz w:val="32"/>
          <w:szCs w:val="32"/>
        </w:rPr>
      </w:pPr>
      <w:r>
        <w:rPr>
          <w:rFonts w:ascii="仿宋" w:eastAsia="仿宋" w:hAnsi="仿宋" w:hint="eastAsia"/>
          <w:sz w:val="32"/>
          <w:szCs w:val="32"/>
        </w:rPr>
        <w:t>根据《关于做好南通大学第五次学生代表大会、研究生代表大会代表选举和第五届学生代表大会、研究生代表大会常任代表候选人推选工作的通知》通大</w:t>
      </w:r>
      <w:r>
        <w:rPr>
          <w:rFonts w:ascii="仿宋" w:eastAsia="仿宋" w:hAnsi="仿宋"/>
          <w:sz w:val="32"/>
          <w:szCs w:val="32"/>
        </w:rPr>
        <w:t>学生会</w:t>
      </w:r>
      <w:r>
        <w:rPr>
          <w:rFonts w:ascii="Times New Roman" w:hAnsi="Times New Roman" w:hint="eastAsia"/>
          <w:sz w:val="32"/>
          <w:szCs w:val="32"/>
          <w:lang w:bidi="ar"/>
        </w:rPr>
        <w:t>﹝</w:t>
      </w:r>
      <w:r>
        <w:rPr>
          <w:rFonts w:ascii="Times New Roman" w:eastAsia="仿宋_GB2312" w:hAnsi="Times New Roman"/>
          <w:sz w:val="32"/>
          <w:szCs w:val="32"/>
          <w:lang w:bidi="ar"/>
        </w:rPr>
        <w:t>2022</w:t>
      </w:r>
      <w:r>
        <w:rPr>
          <w:rFonts w:ascii="Times New Roman" w:hAnsi="Times New Roman" w:hint="eastAsia"/>
          <w:sz w:val="32"/>
          <w:szCs w:val="32"/>
          <w:lang w:bidi="ar"/>
        </w:rPr>
        <w:t>﹞</w:t>
      </w:r>
      <w:r>
        <w:rPr>
          <w:rFonts w:ascii="仿宋" w:eastAsia="仿宋" w:hAnsi="仿宋" w:hint="eastAsia"/>
          <w:sz w:val="32"/>
          <w:szCs w:val="32"/>
        </w:rPr>
        <w:t>4号</w:t>
      </w:r>
      <w:r>
        <w:rPr>
          <w:rFonts w:ascii="仿宋" w:eastAsia="仿宋" w:hAnsi="仿宋"/>
          <w:sz w:val="32"/>
          <w:szCs w:val="32"/>
        </w:rPr>
        <w:t>文</w:t>
      </w:r>
      <w:r>
        <w:rPr>
          <w:rFonts w:ascii="仿宋" w:eastAsia="仿宋" w:hAnsi="仿宋" w:hint="eastAsia"/>
          <w:sz w:val="32"/>
          <w:szCs w:val="32"/>
        </w:rPr>
        <w:t>要求</w:t>
      </w:r>
      <w:r>
        <w:rPr>
          <w:rFonts w:ascii="仿宋" w:eastAsia="仿宋" w:hAnsi="仿宋"/>
          <w:sz w:val="32"/>
          <w:szCs w:val="32"/>
        </w:rPr>
        <w:t>，</w:t>
      </w:r>
      <w:r>
        <w:rPr>
          <w:rFonts w:ascii="仿宋" w:eastAsia="仿宋" w:hAnsi="仿宋" w:hint="eastAsia"/>
          <w:sz w:val="32"/>
          <w:szCs w:val="32"/>
        </w:rPr>
        <w:t>神经</w:t>
      </w:r>
      <w:r>
        <w:rPr>
          <w:rFonts w:ascii="仿宋" w:eastAsia="仿宋" w:hAnsi="仿宋"/>
          <w:sz w:val="32"/>
          <w:szCs w:val="32"/>
        </w:rPr>
        <w:t>再生重点实验室出席</w:t>
      </w:r>
      <w:r>
        <w:rPr>
          <w:rFonts w:ascii="仿宋" w:eastAsia="仿宋" w:hAnsi="仿宋" w:hint="eastAsia"/>
          <w:sz w:val="32"/>
          <w:szCs w:val="32"/>
        </w:rPr>
        <w:t>南通</w:t>
      </w:r>
      <w:r>
        <w:rPr>
          <w:rFonts w:ascii="仿宋" w:eastAsia="仿宋" w:hAnsi="仿宋"/>
          <w:sz w:val="32"/>
          <w:szCs w:val="32"/>
        </w:rPr>
        <w:t>大学第五届研究生代表大会代表</w:t>
      </w:r>
      <w:r>
        <w:rPr>
          <w:rFonts w:ascii="仿宋" w:eastAsia="仿宋" w:hAnsi="仿宋" w:hint="eastAsia"/>
          <w:sz w:val="32"/>
          <w:szCs w:val="32"/>
        </w:rPr>
        <w:t>3人</w:t>
      </w:r>
      <w:r>
        <w:rPr>
          <w:rFonts w:ascii="仿宋" w:eastAsia="仿宋" w:hAnsi="仿宋"/>
          <w:sz w:val="32"/>
          <w:szCs w:val="32"/>
        </w:rPr>
        <w:t>，</w:t>
      </w:r>
      <w:r>
        <w:rPr>
          <w:rFonts w:ascii="仿宋" w:eastAsia="仿宋" w:hAnsi="仿宋" w:hint="eastAsia"/>
          <w:sz w:val="32"/>
          <w:szCs w:val="32"/>
        </w:rPr>
        <w:t>常任</w:t>
      </w:r>
      <w:r>
        <w:rPr>
          <w:rFonts w:ascii="仿宋" w:eastAsia="仿宋" w:hAnsi="仿宋"/>
          <w:sz w:val="32"/>
          <w:szCs w:val="32"/>
        </w:rPr>
        <w:t>代表</w:t>
      </w:r>
      <w:r>
        <w:rPr>
          <w:rFonts w:ascii="仿宋" w:eastAsia="仿宋" w:hAnsi="仿宋" w:hint="eastAsia"/>
          <w:sz w:val="32"/>
          <w:szCs w:val="32"/>
        </w:rPr>
        <w:t>候选人1人</w:t>
      </w:r>
      <w:r>
        <w:rPr>
          <w:rFonts w:ascii="仿宋" w:eastAsia="仿宋" w:hAnsi="仿宋"/>
          <w:sz w:val="32"/>
          <w:szCs w:val="32"/>
        </w:rPr>
        <w:t>。</w:t>
      </w:r>
    </w:p>
    <w:p w:rsidR="00DE3815" w:rsidRDefault="006A791E">
      <w:pPr>
        <w:spacing w:line="560" w:lineRule="exact"/>
        <w:ind w:firstLineChars="200" w:firstLine="640"/>
        <w:rPr>
          <w:rFonts w:ascii="仿宋" w:eastAsia="仿宋" w:hAnsi="仿宋"/>
          <w:sz w:val="32"/>
          <w:szCs w:val="32"/>
        </w:rPr>
      </w:pPr>
      <w:r>
        <w:rPr>
          <w:rFonts w:ascii="仿宋" w:eastAsia="仿宋" w:hAnsi="仿宋" w:hint="eastAsia"/>
          <w:sz w:val="32"/>
          <w:szCs w:val="32"/>
        </w:rPr>
        <w:t>2、代表条件</w:t>
      </w:r>
    </w:p>
    <w:p w:rsidR="00DE3815" w:rsidRDefault="006A791E">
      <w:pPr>
        <w:spacing w:line="560" w:lineRule="exact"/>
        <w:ind w:firstLineChars="200" w:firstLine="640"/>
        <w:rPr>
          <w:rFonts w:eastAsia="仿宋"/>
          <w:sz w:val="32"/>
          <w:szCs w:val="32"/>
        </w:rPr>
      </w:pPr>
      <w:r>
        <w:rPr>
          <w:rFonts w:eastAsia="仿宋" w:hAnsi="仿宋" w:cs="仿宋" w:hint="eastAsia"/>
          <w:sz w:val="32"/>
          <w:szCs w:val="32"/>
        </w:rPr>
        <w:t>（</w:t>
      </w:r>
      <w:r>
        <w:rPr>
          <w:rFonts w:eastAsia="仿宋"/>
          <w:sz w:val="32"/>
          <w:szCs w:val="32"/>
        </w:rPr>
        <w:t>1</w:t>
      </w:r>
      <w:r>
        <w:rPr>
          <w:rFonts w:eastAsia="仿宋" w:hAnsi="仿宋" w:cs="仿宋" w:hint="eastAsia"/>
          <w:sz w:val="32"/>
          <w:szCs w:val="32"/>
        </w:rPr>
        <w:t>）必须是具有南通大学学籍的在校研究生；</w:t>
      </w:r>
    </w:p>
    <w:p w:rsidR="00DE3815" w:rsidRDefault="006A791E">
      <w:pPr>
        <w:spacing w:line="560" w:lineRule="exact"/>
        <w:ind w:firstLineChars="200" w:firstLine="640"/>
        <w:rPr>
          <w:rFonts w:eastAsia="仿宋"/>
          <w:sz w:val="32"/>
          <w:szCs w:val="32"/>
        </w:rPr>
      </w:pPr>
      <w:r>
        <w:rPr>
          <w:rFonts w:eastAsia="仿宋" w:hAnsi="仿宋" w:cs="仿宋" w:hint="eastAsia"/>
          <w:sz w:val="32"/>
          <w:szCs w:val="32"/>
        </w:rPr>
        <w:t>（</w:t>
      </w:r>
      <w:r>
        <w:rPr>
          <w:rFonts w:eastAsia="仿宋"/>
          <w:sz w:val="32"/>
          <w:szCs w:val="32"/>
        </w:rPr>
        <w:t>2</w:t>
      </w:r>
      <w:r>
        <w:rPr>
          <w:rFonts w:eastAsia="仿宋" w:hAnsi="仿宋" w:cs="仿宋" w:hint="eastAsia"/>
          <w:sz w:val="32"/>
          <w:szCs w:val="32"/>
        </w:rPr>
        <w:t>）拥护党的领导，模范遵守校纪校规，思想作风正派，政治素质好</w:t>
      </w:r>
      <w:r>
        <w:rPr>
          <w:rFonts w:eastAsia="仿宋" w:hAnsi="仿宋" w:cs="仿宋" w:hint="eastAsia"/>
          <w:kern w:val="0"/>
          <w:sz w:val="32"/>
          <w:szCs w:val="32"/>
        </w:rPr>
        <w:t>；</w:t>
      </w:r>
    </w:p>
    <w:p w:rsidR="00DE3815" w:rsidRDefault="006A791E">
      <w:pPr>
        <w:spacing w:line="560" w:lineRule="exact"/>
        <w:ind w:firstLineChars="200" w:firstLine="640"/>
        <w:rPr>
          <w:rFonts w:eastAsia="仿宋"/>
          <w:sz w:val="32"/>
          <w:szCs w:val="32"/>
        </w:rPr>
      </w:pPr>
      <w:r>
        <w:rPr>
          <w:rFonts w:eastAsia="仿宋" w:hAnsi="仿宋" w:cs="仿宋" w:hint="eastAsia"/>
          <w:sz w:val="32"/>
          <w:szCs w:val="32"/>
        </w:rPr>
        <w:t>（</w:t>
      </w:r>
      <w:r>
        <w:rPr>
          <w:rFonts w:eastAsia="仿宋"/>
          <w:sz w:val="32"/>
          <w:szCs w:val="32"/>
        </w:rPr>
        <w:t>3</w:t>
      </w:r>
      <w:r>
        <w:rPr>
          <w:rFonts w:eastAsia="仿宋" w:hAnsi="仿宋" w:cs="仿宋" w:hint="eastAsia"/>
          <w:sz w:val="32"/>
          <w:szCs w:val="32"/>
        </w:rPr>
        <w:t>）学习刻苦，成绩优良，乐于为同学服务，有良好的群众基础；</w:t>
      </w:r>
    </w:p>
    <w:p w:rsidR="00DE3815" w:rsidRDefault="006A791E">
      <w:pPr>
        <w:spacing w:line="560" w:lineRule="exact"/>
        <w:ind w:firstLineChars="200" w:firstLine="640"/>
        <w:rPr>
          <w:rFonts w:eastAsia="仿宋"/>
          <w:sz w:val="32"/>
          <w:szCs w:val="32"/>
        </w:rPr>
      </w:pPr>
      <w:r>
        <w:rPr>
          <w:rFonts w:eastAsia="仿宋" w:hAnsi="仿宋" w:cs="仿宋" w:hint="eastAsia"/>
          <w:sz w:val="32"/>
          <w:szCs w:val="32"/>
        </w:rPr>
        <w:t>（</w:t>
      </w:r>
      <w:r>
        <w:rPr>
          <w:rFonts w:eastAsia="仿宋"/>
          <w:sz w:val="32"/>
          <w:szCs w:val="32"/>
        </w:rPr>
        <w:t>4</w:t>
      </w:r>
      <w:r>
        <w:rPr>
          <w:rFonts w:eastAsia="仿宋" w:hAnsi="仿宋" w:cs="仿宋" w:hint="eastAsia"/>
          <w:sz w:val="32"/>
          <w:szCs w:val="32"/>
        </w:rPr>
        <w:t>）热心学校发展，积极参加学校活动，能团结和带领同学为创建优良校风、学风争做贡献。</w:t>
      </w:r>
    </w:p>
    <w:p w:rsidR="00DE3815" w:rsidRDefault="006A791E">
      <w:pPr>
        <w:spacing w:line="560" w:lineRule="exact"/>
        <w:ind w:firstLineChars="200" w:firstLine="640"/>
        <w:rPr>
          <w:rFonts w:ascii="仿宋" w:eastAsia="仿宋" w:hAnsi="仿宋"/>
          <w:sz w:val="32"/>
          <w:szCs w:val="32"/>
        </w:rPr>
      </w:pPr>
      <w:r>
        <w:rPr>
          <w:rFonts w:ascii="仿宋" w:eastAsia="仿宋" w:hAnsi="仿宋" w:hint="eastAsia"/>
          <w:sz w:val="32"/>
          <w:szCs w:val="32"/>
        </w:rPr>
        <w:t>3、代表产生办法</w:t>
      </w:r>
    </w:p>
    <w:p w:rsidR="00DE3815" w:rsidRDefault="006A791E">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（1）代表产生必须按照民主集中制原则，由各选举单位根据分配名额及构成要求，在多于代表分配名额20%的基础上，征求广大学生意见，提出候选人选名单;</w:t>
      </w:r>
    </w:p>
    <w:p w:rsidR="00DE3815" w:rsidRDefault="006A791E">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（2）</w:t>
      </w:r>
      <w:r>
        <w:rPr>
          <w:rFonts w:ascii="仿宋" w:eastAsia="仿宋" w:hAnsi="仿宋" w:hint="eastAsia"/>
          <w:sz w:val="32"/>
          <w:szCs w:val="32"/>
        </w:rPr>
        <w:t>将候选人名单报实验室党总支和校研究生会同意后，提交本选举单位的学生进行无记名投票，选举产生参加大会的代表;</w:t>
      </w:r>
    </w:p>
    <w:p w:rsidR="00DE3815" w:rsidRDefault="006A791E">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（3）选举代表时，到会人数应超过应到会人数的4/5，候选人得票超过实到会选举人的半数可当选（所有代表候选人得票均超过半数的，以得票多的当选）。</w:t>
      </w:r>
    </w:p>
    <w:p w:rsidR="00DE3815" w:rsidRDefault="006A791E">
      <w:pPr>
        <w:spacing w:line="560" w:lineRule="exact"/>
        <w:ind w:firstLineChars="200" w:firstLine="643"/>
        <w:rPr>
          <w:rFonts w:ascii="Times New Roman" w:eastAsia="仿宋" w:hAnsi="Times New Roman"/>
          <w:b/>
          <w:bCs/>
          <w:sz w:val="32"/>
          <w:szCs w:val="32"/>
        </w:rPr>
      </w:pPr>
      <w:r>
        <w:rPr>
          <w:rFonts w:ascii="Times New Roman" w:eastAsia="仿宋" w:hAnsi="Times New Roman"/>
          <w:b/>
          <w:bCs/>
          <w:sz w:val="32"/>
          <w:szCs w:val="32"/>
        </w:rPr>
        <w:lastRenderedPageBreak/>
        <w:t>八、主席团成员和工作部门负责人述职评议办法</w:t>
      </w:r>
    </w:p>
    <w:p w:rsidR="00DE3815" w:rsidRDefault="006A791E" w:rsidP="00AE7455">
      <w:pPr>
        <w:spacing w:line="560" w:lineRule="exact"/>
        <w:jc w:val="center"/>
        <w:rPr>
          <w:rFonts w:ascii="Times New Roman" w:eastAsia="仿宋" w:hAnsi="Times New Roman"/>
          <w:b/>
          <w:sz w:val="32"/>
          <w:szCs w:val="32"/>
        </w:rPr>
      </w:pPr>
      <w:r>
        <w:rPr>
          <w:rFonts w:ascii="Times New Roman" w:eastAsia="仿宋" w:hAnsi="Times New Roman" w:hint="eastAsia"/>
          <w:b/>
          <w:sz w:val="32"/>
          <w:szCs w:val="32"/>
        </w:rPr>
        <w:t>南通大学神经</w:t>
      </w:r>
      <w:r>
        <w:rPr>
          <w:rFonts w:ascii="Times New Roman" w:eastAsia="仿宋" w:hAnsi="Times New Roman"/>
          <w:b/>
          <w:sz w:val="32"/>
          <w:szCs w:val="32"/>
        </w:rPr>
        <w:t>再生重点实验室</w:t>
      </w:r>
      <w:r>
        <w:rPr>
          <w:rFonts w:ascii="Times New Roman" w:eastAsia="仿宋" w:hAnsi="Times New Roman" w:hint="eastAsia"/>
          <w:b/>
          <w:sz w:val="32"/>
          <w:szCs w:val="32"/>
        </w:rPr>
        <w:t>研究生会工作人员述职评议办法</w:t>
      </w:r>
    </w:p>
    <w:p w:rsidR="00DE3815" w:rsidRDefault="006A791E">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第一章</w:t>
      </w:r>
      <w:r>
        <w:rPr>
          <w:rFonts w:ascii="Times New Roman" w:eastAsia="仿宋" w:hAnsi="Times New Roman" w:hint="eastAsia"/>
          <w:sz w:val="32"/>
          <w:szCs w:val="32"/>
        </w:rPr>
        <w:t xml:space="preserve"> </w:t>
      </w:r>
      <w:r>
        <w:rPr>
          <w:rFonts w:ascii="Times New Roman" w:eastAsia="仿宋" w:hAnsi="Times New Roman" w:hint="eastAsia"/>
          <w:sz w:val="32"/>
          <w:szCs w:val="32"/>
        </w:rPr>
        <w:t>总则</w:t>
      </w:r>
    </w:p>
    <w:p w:rsidR="00DE3815" w:rsidRDefault="006A791E">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第一条</w:t>
      </w:r>
      <w:r>
        <w:rPr>
          <w:rFonts w:ascii="Times New Roman" w:eastAsia="仿宋" w:hAnsi="Times New Roman" w:hint="eastAsia"/>
          <w:sz w:val="32"/>
          <w:szCs w:val="32"/>
        </w:rPr>
        <w:t xml:space="preserve"> </w:t>
      </w:r>
      <w:r>
        <w:rPr>
          <w:rFonts w:ascii="Times New Roman" w:eastAsia="仿宋" w:hAnsi="Times New Roman" w:hint="eastAsia"/>
          <w:sz w:val="32"/>
          <w:szCs w:val="32"/>
        </w:rPr>
        <w:t>为深入学习贯彻习近平新时代中国特色社会主义思想特别是习近平总书记关于青年工作的重要思想，落实《学联学生会组织改革方案》（中青联发〔</w:t>
      </w:r>
      <w:r>
        <w:rPr>
          <w:rFonts w:ascii="Times New Roman" w:eastAsia="仿宋" w:hAnsi="Times New Roman" w:hint="eastAsia"/>
          <w:sz w:val="32"/>
          <w:szCs w:val="32"/>
        </w:rPr>
        <w:t>2017</w:t>
      </w:r>
      <w:r>
        <w:rPr>
          <w:rFonts w:ascii="Times New Roman" w:eastAsia="仿宋" w:hAnsi="Times New Roman" w:hint="eastAsia"/>
          <w:sz w:val="32"/>
          <w:szCs w:val="32"/>
        </w:rPr>
        <w:t>〕）《关于推动高校学生会（研究生会）深化改革的若干意见》（中青联发〔</w:t>
      </w:r>
      <w:r>
        <w:rPr>
          <w:rFonts w:ascii="Times New Roman" w:eastAsia="仿宋" w:hAnsi="Times New Roman" w:hint="eastAsia"/>
          <w:sz w:val="32"/>
          <w:szCs w:val="32"/>
        </w:rPr>
        <w:t>2019</w:t>
      </w:r>
      <w:r>
        <w:rPr>
          <w:rFonts w:ascii="Times New Roman" w:eastAsia="仿宋" w:hAnsi="Times New Roman" w:hint="eastAsia"/>
          <w:sz w:val="32"/>
          <w:szCs w:val="32"/>
        </w:rPr>
        <w:t>〕</w:t>
      </w:r>
      <w:r>
        <w:rPr>
          <w:rFonts w:ascii="Times New Roman" w:eastAsia="仿宋" w:hAnsi="Times New Roman" w:hint="eastAsia"/>
          <w:sz w:val="32"/>
          <w:szCs w:val="32"/>
        </w:rPr>
        <w:t>9</w:t>
      </w:r>
      <w:r>
        <w:rPr>
          <w:rFonts w:ascii="Times New Roman" w:eastAsia="仿宋" w:hAnsi="Times New Roman" w:hint="eastAsia"/>
          <w:sz w:val="32"/>
          <w:szCs w:val="32"/>
        </w:rPr>
        <w:t>号）《南通大学学生会（研究生会）深化改革实施方案》（通大团〔</w:t>
      </w:r>
      <w:r>
        <w:rPr>
          <w:rFonts w:ascii="Times New Roman" w:eastAsia="仿宋" w:hAnsi="Times New Roman" w:hint="eastAsia"/>
          <w:sz w:val="32"/>
          <w:szCs w:val="32"/>
        </w:rPr>
        <w:t>2020</w:t>
      </w:r>
      <w:r>
        <w:rPr>
          <w:rFonts w:ascii="Times New Roman" w:eastAsia="仿宋" w:hAnsi="Times New Roman" w:hint="eastAsia"/>
          <w:sz w:val="32"/>
          <w:szCs w:val="32"/>
        </w:rPr>
        <w:t>〕</w:t>
      </w:r>
      <w:r>
        <w:rPr>
          <w:rFonts w:ascii="Times New Roman" w:eastAsia="仿宋" w:hAnsi="Times New Roman" w:hint="eastAsia"/>
          <w:sz w:val="32"/>
          <w:szCs w:val="32"/>
        </w:rPr>
        <w:t>3</w:t>
      </w:r>
      <w:r>
        <w:rPr>
          <w:rFonts w:ascii="Times New Roman" w:eastAsia="仿宋" w:hAnsi="Times New Roman" w:hint="eastAsia"/>
          <w:sz w:val="32"/>
          <w:szCs w:val="32"/>
        </w:rPr>
        <w:t>号）相关要求，切实加强南通大神经再生</w:t>
      </w:r>
      <w:r>
        <w:rPr>
          <w:rFonts w:ascii="Times New Roman" w:eastAsia="仿宋" w:hAnsi="Times New Roman"/>
          <w:sz w:val="32"/>
          <w:szCs w:val="32"/>
        </w:rPr>
        <w:t>重点实验室</w:t>
      </w:r>
      <w:r>
        <w:rPr>
          <w:rFonts w:ascii="Times New Roman" w:eastAsia="仿宋" w:hAnsi="Times New Roman" w:hint="eastAsia"/>
          <w:sz w:val="32"/>
          <w:szCs w:val="32"/>
        </w:rPr>
        <w:t>研究生会（以下简称研究生会）制度化建设，激励学生会工作人员的工作热情，支持和引导学生会更好地服务青年学生成长成才，特制订本办法。</w:t>
      </w:r>
    </w:p>
    <w:p w:rsidR="00DE3815" w:rsidRDefault="006A791E">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第二条</w:t>
      </w:r>
      <w:r>
        <w:rPr>
          <w:rFonts w:ascii="Times New Roman" w:eastAsia="仿宋" w:hAnsi="Times New Roman" w:hint="eastAsia"/>
          <w:sz w:val="32"/>
          <w:szCs w:val="32"/>
        </w:rPr>
        <w:t xml:space="preserve"> </w:t>
      </w:r>
      <w:r>
        <w:rPr>
          <w:rFonts w:ascii="Times New Roman" w:eastAsia="仿宋" w:hAnsi="Times New Roman" w:hint="eastAsia"/>
          <w:sz w:val="32"/>
          <w:szCs w:val="32"/>
        </w:rPr>
        <w:t>述职评议对象为南通大学神经</w:t>
      </w:r>
      <w:r>
        <w:rPr>
          <w:rFonts w:ascii="Times New Roman" w:eastAsia="仿宋" w:hAnsi="Times New Roman"/>
          <w:sz w:val="32"/>
          <w:szCs w:val="32"/>
        </w:rPr>
        <w:t>再生重点实验室</w:t>
      </w:r>
      <w:r>
        <w:rPr>
          <w:rFonts w:ascii="Times New Roman" w:eastAsia="仿宋" w:hAnsi="Times New Roman" w:hint="eastAsia"/>
          <w:sz w:val="32"/>
          <w:szCs w:val="32"/>
        </w:rPr>
        <w:t>研究生会主席团成员和部门负责人。</w:t>
      </w:r>
    </w:p>
    <w:p w:rsidR="00DE3815" w:rsidRDefault="006A791E">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第三条</w:t>
      </w:r>
      <w:r>
        <w:rPr>
          <w:rFonts w:ascii="Times New Roman" w:eastAsia="仿宋" w:hAnsi="Times New Roman" w:hint="eastAsia"/>
          <w:sz w:val="32"/>
          <w:szCs w:val="32"/>
        </w:rPr>
        <w:t xml:space="preserve"> </w:t>
      </w:r>
      <w:r>
        <w:rPr>
          <w:rFonts w:ascii="Times New Roman" w:eastAsia="仿宋" w:hAnsi="Times New Roman" w:hint="eastAsia"/>
          <w:sz w:val="32"/>
          <w:szCs w:val="32"/>
        </w:rPr>
        <w:t>主席团成员和部门负责人以学期为单位向述职评议大会述职。</w:t>
      </w:r>
    </w:p>
    <w:p w:rsidR="00DE3815" w:rsidRDefault="006A791E">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第四条</w:t>
      </w:r>
      <w:r>
        <w:rPr>
          <w:rFonts w:ascii="Times New Roman" w:eastAsia="仿宋" w:hAnsi="Times New Roman" w:hint="eastAsia"/>
          <w:sz w:val="32"/>
          <w:szCs w:val="32"/>
        </w:rPr>
        <w:t xml:space="preserve"> </w:t>
      </w:r>
      <w:r>
        <w:rPr>
          <w:rFonts w:ascii="Times New Roman" w:eastAsia="仿宋" w:hAnsi="Times New Roman" w:hint="eastAsia"/>
          <w:sz w:val="32"/>
          <w:szCs w:val="32"/>
        </w:rPr>
        <w:t>述职评议内容包括对研究生会工作人员政治态度、道德品行、工作成效、学业情况、纪律作风以及可能存在的问题和改进措施等方面的全面客观综合评价。</w:t>
      </w:r>
    </w:p>
    <w:p w:rsidR="00DE3815" w:rsidRDefault="006A791E">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第五条</w:t>
      </w:r>
      <w:r>
        <w:rPr>
          <w:rFonts w:ascii="Times New Roman" w:eastAsia="仿宋" w:hAnsi="Times New Roman" w:hint="eastAsia"/>
          <w:sz w:val="32"/>
          <w:szCs w:val="32"/>
        </w:rPr>
        <w:t xml:space="preserve"> </w:t>
      </w:r>
      <w:r>
        <w:rPr>
          <w:rFonts w:ascii="Times New Roman" w:eastAsia="仿宋" w:hAnsi="Times New Roman" w:hint="eastAsia"/>
          <w:sz w:val="32"/>
          <w:szCs w:val="32"/>
        </w:rPr>
        <w:t>研究生会述职评议工作领导小组由实验室结合工作实际组建，以本实验室学生代表为主，实验室团组织、学生工作办公室等共同参与。</w:t>
      </w:r>
    </w:p>
    <w:p w:rsidR="00DE3815" w:rsidRDefault="006A791E">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第六条</w:t>
      </w:r>
      <w:r>
        <w:rPr>
          <w:rFonts w:ascii="Times New Roman" w:eastAsia="仿宋" w:hAnsi="Times New Roman" w:hint="eastAsia"/>
          <w:sz w:val="32"/>
          <w:szCs w:val="32"/>
        </w:rPr>
        <w:t xml:space="preserve"> </w:t>
      </w:r>
      <w:r>
        <w:rPr>
          <w:rFonts w:ascii="Times New Roman" w:eastAsia="仿宋" w:hAnsi="Times New Roman" w:hint="eastAsia"/>
          <w:sz w:val="32"/>
          <w:szCs w:val="32"/>
        </w:rPr>
        <w:t>为落实党总支的全面领导、增强团委的具体指</w:t>
      </w:r>
      <w:r>
        <w:rPr>
          <w:rFonts w:ascii="Times New Roman" w:eastAsia="仿宋" w:hAnsi="Times New Roman" w:hint="eastAsia"/>
          <w:sz w:val="32"/>
          <w:szCs w:val="32"/>
        </w:rPr>
        <w:lastRenderedPageBreak/>
        <w:t>导，保障研究生会工作人员考核工作公开、公平、公正进行，特成立研究生会述职评议工作领导小组，由实验室党总支学生工作办公室、团委、学生代表等人员构成。</w:t>
      </w:r>
    </w:p>
    <w:p w:rsidR="00DE3815" w:rsidRDefault="006A791E">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 xml:space="preserve"> </w:t>
      </w:r>
      <w:r>
        <w:rPr>
          <w:rFonts w:ascii="Times New Roman" w:eastAsia="仿宋" w:hAnsi="Times New Roman" w:hint="eastAsia"/>
          <w:sz w:val="32"/>
          <w:szCs w:val="32"/>
        </w:rPr>
        <w:t>第二章</w:t>
      </w:r>
      <w:r>
        <w:rPr>
          <w:rFonts w:ascii="Times New Roman" w:eastAsia="仿宋" w:hAnsi="Times New Roman" w:hint="eastAsia"/>
          <w:sz w:val="32"/>
          <w:szCs w:val="32"/>
        </w:rPr>
        <w:t xml:space="preserve"> </w:t>
      </w:r>
      <w:r>
        <w:rPr>
          <w:rFonts w:ascii="Times New Roman" w:eastAsia="仿宋" w:hAnsi="Times New Roman" w:hint="eastAsia"/>
          <w:sz w:val="32"/>
          <w:szCs w:val="32"/>
        </w:rPr>
        <w:t>述职评议程序</w:t>
      </w:r>
    </w:p>
    <w:p w:rsidR="00DE3815" w:rsidRDefault="006A791E">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第七条</w:t>
      </w:r>
      <w:r>
        <w:rPr>
          <w:rFonts w:ascii="Times New Roman" w:eastAsia="仿宋" w:hAnsi="Times New Roman" w:hint="eastAsia"/>
          <w:sz w:val="32"/>
          <w:szCs w:val="32"/>
        </w:rPr>
        <w:t xml:space="preserve"> </w:t>
      </w:r>
      <w:r>
        <w:rPr>
          <w:rFonts w:ascii="Times New Roman" w:eastAsia="仿宋" w:hAnsi="Times New Roman" w:hint="eastAsia"/>
          <w:sz w:val="32"/>
          <w:szCs w:val="32"/>
        </w:rPr>
        <w:t>各述职人就任职期间政治态度、道德品行、工作成效、学业情况、纪律作风以及可能存在的问题和改进措施等方面进行书面述职和口头述职。</w:t>
      </w:r>
    </w:p>
    <w:p w:rsidR="00DE3815" w:rsidRDefault="006A791E">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第八条</w:t>
      </w:r>
      <w:r>
        <w:rPr>
          <w:rFonts w:ascii="Times New Roman" w:eastAsia="仿宋" w:hAnsi="Times New Roman" w:hint="eastAsia"/>
          <w:sz w:val="32"/>
          <w:szCs w:val="32"/>
        </w:rPr>
        <w:t xml:space="preserve"> </w:t>
      </w:r>
      <w:r>
        <w:rPr>
          <w:rFonts w:ascii="Times New Roman" w:eastAsia="仿宋" w:hAnsi="Times New Roman" w:hint="eastAsia"/>
          <w:sz w:val="32"/>
          <w:szCs w:val="32"/>
        </w:rPr>
        <w:t>书面述职要求述职人填写《南通大学神经</w:t>
      </w:r>
      <w:r>
        <w:rPr>
          <w:rFonts w:ascii="Times New Roman" w:eastAsia="仿宋" w:hAnsi="Times New Roman"/>
          <w:sz w:val="32"/>
          <w:szCs w:val="32"/>
        </w:rPr>
        <w:t>再生重点实验室</w:t>
      </w:r>
      <w:r>
        <w:rPr>
          <w:rFonts w:ascii="Times New Roman" w:eastAsia="仿宋" w:hAnsi="Times New Roman" w:hint="eastAsia"/>
          <w:sz w:val="32"/>
          <w:szCs w:val="32"/>
        </w:rPr>
        <w:t>研究生会干部述职评议登记表》，于述职评议会前提交。登记表要根据述职评议内容，做到实事求是、全面规范、简明精炼、支撑有力，能够很好地报告本学期重点开展的工作项目以及存在的不足、需要改进的方面等，明确下一步工作规划。</w:t>
      </w:r>
    </w:p>
    <w:p w:rsidR="00DE3815" w:rsidRDefault="006A791E">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第九条</w:t>
      </w:r>
      <w:r>
        <w:rPr>
          <w:rFonts w:ascii="Times New Roman" w:eastAsia="仿宋" w:hAnsi="Times New Roman" w:hint="eastAsia"/>
          <w:sz w:val="32"/>
          <w:szCs w:val="32"/>
        </w:rPr>
        <w:t xml:space="preserve"> </w:t>
      </w:r>
      <w:r>
        <w:rPr>
          <w:rFonts w:ascii="Times New Roman" w:eastAsia="仿宋" w:hAnsi="Times New Roman" w:hint="eastAsia"/>
          <w:sz w:val="32"/>
          <w:szCs w:val="32"/>
        </w:rPr>
        <w:t>口头述职要求述职人于述职评议大会现场做述职汇报。内容要求密切结合研究生会职能定位，须包含个人简介、工作总结和工作设想三个部分，结合思想引领、成长成才、权益维护、内部建设等与所在岗位工作相关内容展开。</w:t>
      </w:r>
    </w:p>
    <w:p w:rsidR="00DE3815" w:rsidRDefault="006A791E">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第十条</w:t>
      </w:r>
      <w:r>
        <w:rPr>
          <w:rFonts w:ascii="Times New Roman" w:eastAsia="仿宋" w:hAnsi="Times New Roman" w:hint="eastAsia"/>
          <w:sz w:val="32"/>
          <w:szCs w:val="32"/>
        </w:rPr>
        <w:t xml:space="preserve"> </w:t>
      </w:r>
      <w:r>
        <w:rPr>
          <w:rFonts w:ascii="Times New Roman" w:eastAsia="仿宋" w:hAnsi="Times New Roman" w:hint="eastAsia"/>
          <w:sz w:val="32"/>
          <w:szCs w:val="32"/>
        </w:rPr>
        <w:t>述职评议大会结束后，述职评议工作领导小组填写述职评议评分表，根据述职人现场述职情况及工作实际状况评价打分。</w:t>
      </w:r>
    </w:p>
    <w:p w:rsidR="00DE3815" w:rsidRDefault="006A791E">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 xml:space="preserve"> </w:t>
      </w:r>
      <w:r>
        <w:rPr>
          <w:rFonts w:ascii="Times New Roman" w:eastAsia="仿宋" w:hAnsi="Times New Roman" w:hint="eastAsia"/>
          <w:sz w:val="32"/>
          <w:szCs w:val="32"/>
        </w:rPr>
        <w:t>第三章</w:t>
      </w:r>
      <w:r>
        <w:rPr>
          <w:rFonts w:ascii="Times New Roman" w:eastAsia="仿宋" w:hAnsi="Times New Roman" w:hint="eastAsia"/>
          <w:sz w:val="32"/>
          <w:szCs w:val="32"/>
        </w:rPr>
        <w:t xml:space="preserve"> </w:t>
      </w:r>
      <w:r>
        <w:rPr>
          <w:rFonts w:ascii="Times New Roman" w:eastAsia="仿宋" w:hAnsi="Times New Roman" w:hint="eastAsia"/>
          <w:sz w:val="32"/>
          <w:szCs w:val="32"/>
        </w:rPr>
        <w:t>述职评议细则</w:t>
      </w:r>
    </w:p>
    <w:p w:rsidR="00DE3815" w:rsidRDefault="006A791E">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第十一条</w:t>
      </w:r>
      <w:r>
        <w:rPr>
          <w:rFonts w:ascii="Times New Roman" w:eastAsia="仿宋" w:hAnsi="Times New Roman" w:hint="eastAsia"/>
          <w:sz w:val="32"/>
          <w:szCs w:val="32"/>
        </w:rPr>
        <w:t xml:space="preserve"> </w:t>
      </w:r>
      <w:r>
        <w:rPr>
          <w:rFonts w:ascii="Times New Roman" w:eastAsia="仿宋" w:hAnsi="Times New Roman" w:hint="eastAsia"/>
          <w:sz w:val="32"/>
          <w:szCs w:val="32"/>
        </w:rPr>
        <w:t>主席团述职人得分由学生代表评分（</w:t>
      </w:r>
      <w:r>
        <w:rPr>
          <w:rFonts w:ascii="Times New Roman" w:eastAsia="仿宋" w:hAnsi="Times New Roman"/>
          <w:sz w:val="32"/>
          <w:szCs w:val="32"/>
        </w:rPr>
        <w:t>3</w:t>
      </w:r>
      <w:r>
        <w:rPr>
          <w:rFonts w:ascii="Times New Roman" w:eastAsia="仿宋" w:hAnsi="Times New Roman" w:hint="eastAsia"/>
          <w:sz w:val="32"/>
          <w:szCs w:val="32"/>
        </w:rPr>
        <w:t>0%</w:t>
      </w:r>
      <w:r>
        <w:rPr>
          <w:rFonts w:ascii="Times New Roman" w:eastAsia="仿宋" w:hAnsi="Times New Roman" w:hint="eastAsia"/>
          <w:sz w:val="32"/>
          <w:szCs w:val="32"/>
        </w:rPr>
        <w:t>）、团委评分（</w:t>
      </w:r>
      <w:r>
        <w:rPr>
          <w:rFonts w:ascii="Times New Roman" w:eastAsia="仿宋" w:hAnsi="Times New Roman"/>
          <w:sz w:val="32"/>
          <w:szCs w:val="32"/>
        </w:rPr>
        <w:t>4</w:t>
      </w:r>
      <w:r>
        <w:rPr>
          <w:rFonts w:ascii="Times New Roman" w:eastAsia="仿宋" w:hAnsi="Times New Roman" w:hint="eastAsia"/>
          <w:sz w:val="32"/>
          <w:szCs w:val="32"/>
        </w:rPr>
        <w:t>0%</w:t>
      </w:r>
      <w:r>
        <w:rPr>
          <w:rFonts w:ascii="Times New Roman" w:eastAsia="仿宋" w:hAnsi="Times New Roman" w:hint="eastAsia"/>
          <w:sz w:val="32"/>
          <w:szCs w:val="32"/>
        </w:rPr>
        <w:t>）、和主席团内部互评（</w:t>
      </w:r>
      <w:r>
        <w:rPr>
          <w:rFonts w:ascii="Times New Roman" w:eastAsia="仿宋" w:hAnsi="Times New Roman"/>
          <w:sz w:val="32"/>
          <w:szCs w:val="32"/>
        </w:rPr>
        <w:t>3</w:t>
      </w:r>
      <w:r>
        <w:rPr>
          <w:rFonts w:ascii="Times New Roman" w:eastAsia="仿宋" w:hAnsi="Times New Roman" w:hint="eastAsia"/>
          <w:sz w:val="32"/>
          <w:szCs w:val="32"/>
        </w:rPr>
        <w:t>0%</w:t>
      </w:r>
      <w:r>
        <w:rPr>
          <w:rFonts w:ascii="Times New Roman" w:eastAsia="仿宋" w:hAnsi="Times New Roman" w:hint="eastAsia"/>
          <w:sz w:val="32"/>
          <w:szCs w:val="32"/>
        </w:rPr>
        <w:t>）三部分构成。</w:t>
      </w:r>
    </w:p>
    <w:p w:rsidR="00DE3815" w:rsidRDefault="006A791E">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第十二条</w:t>
      </w:r>
      <w:r>
        <w:rPr>
          <w:rFonts w:ascii="Times New Roman" w:eastAsia="仿宋" w:hAnsi="Times New Roman" w:hint="eastAsia"/>
          <w:sz w:val="32"/>
          <w:szCs w:val="32"/>
        </w:rPr>
        <w:t xml:space="preserve"> </w:t>
      </w:r>
      <w:r>
        <w:rPr>
          <w:rFonts w:ascii="Times New Roman" w:eastAsia="仿宋" w:hAnsi="Times New Roman" w:hint="eastAsia"/>
          <w:sz w:val="32"/>
          <w:szCs w:val="32"/>
        </w:rPr>
        <w:t>部门负责人述职人得分由学生代表评分</w:t>
      </w:r>
      <w:r>
        <w:rPr>
          <w:rFonts w:ascii="Times New Roman" w:eastAsia="仿宋" w:hAnsi="Times New Roman" w:hint="eastAsia"/>
          <w:sz w:val="32"/>
          <w:szCs w:val="32"/>
        </w:rPr>
        <w:lastRenderedPageBreak/>
        <w:t>（</w:t>
      </w:r>
      <w:r>
        <w:rPr>
          <w:rFonts w:ascii="Times New Roman" w:eastAsia="仿宋" w:hAnsi="Times New Roman"/>
          <w:sz w:val="32"/>
          <w:szCs w:val="32"/>
        </w:rPr>
        <w:t>3</w:t>
      </w:r>
      <w:r>
        <w:rPr>
          <w:rFonts w:ascii="Times New Roman" w:eastAsia="仿宋" w:hAnsi="Times New Roman" w:hint="eastAsia"/>
          <w:sz w:val="32"/>
          <w:szCs w:val="32"/>
        </w:rPr>
        <w:t>0%</w:t>
      </w:r>
      <w:r>
        <w:rPr>
          <w:rFonts w:ascii="Times New Roman" w:eastAsia="仿宋" w:hAnsi="Times New Roman" w:hint="eastAsia"/>
          <w:sz w:val="32"/>
          <w:szCs w:val="32"/>
        </w:rPr>
        <w:t>）、团委评分（</w:t>
      </w:r>
      <w:r>
        <w:rPr>
          <w:rFonts w:ascii="Times New Roman" w:eastAsia="仿宋" w:hAnsi="Times New Roman"/>
          <w:sz w:val="32"/>
          <w:szCs w:val="32"/>
        </w:rPr>
        <w:t>4</w:t>
      </w:r>
      <w:r>
        <w:rPr>
          <w:rFonts w:ascii="Times New Roman" w:eastAsia="仿宋" w:hAnsi="Times New Roman" w:hint="eastAsia"/>
          <w:sz w:val="32"/>
          <w:szCs w:val="32"/>
        </w:rPr>
        <w:t>0%</w:t>
      </w:r>
      <w:r>
        <w:rPr>
          <w:rFonts w:ascii="Times New Roman" w:eastAsia="仿宋" w:hAnsi="Times New Roman" w:hint="eastAsia"/>
          <w:sz w:val="32"/>
          <w:szCs w:val="32"/>
        </w:rPr>
        <w:t>）、负责人互评（</w:t>
      </w:r>
      <w:r>
        <w:rPr>
          <w:rFonts w:ascii="Times New Roman" w:eastAsia="仿宋" w:hAnsi="Times New Roman"/>
          <w:sz w:val="32"/>
          <w:szCs w:val="32"/>
        </w:rPr>
        <w:t>3</w:t>
      </w:r>
      <w:r>
        <w:rPr>
          <w:rFonts w:ascii="Times New Roman" w:eastAsia="仿宋" w:hAnsi="Times New Roman" w:hint="eastAsia"/>
          <w:sz w:val="32"/>
          <w:szCs w:val="32"/>
        </w:rPr>
        <w:t>0%</w:t>
      </w:r>
      <w:r>
        <w:rPr>
          <w:rFonts w:ascii="Times New Roman" w:eastAsia="仿宋" w:hAnsi="Times New Roman" w:hint="eastAsia"/>
          <w:sz w:val="32"/>
          <w:szCs w:val="32"/>
        </w:rPr>
        <w:t>）三部分构成。</w:t>
      </w:r>
    </w:p>
    <w:p w:rsidR="00DE3815" w:rsidRDefault="006A791E">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 xml:space="preserve"> </w:t>
      </w:r>
      <w:r>
        <w:rPr>
          <w:rFonts w:ascii="Times New Roman" w:eastAsia="仿宋" w:hAnsi="Times New Roman" w:hint="eastAsia"/>
          <w:sz w:val="32"/>
          <w:szCs w:val="32"/>
        </w:rPr>
        <w:t>第四章</w:t>
      </w:r>
      <w:r>
        <w:rPr>
          <w:rFonts w:ascii="Times New Roman" w:eastAsia="仿宋" w:hAnsi="Times New Roman" w:hint="eastAsia"/>
          <w:sz w:val="32"/>
          <w:szCs w:val="32"/>
        </w:rPr>
        <w:t xml:space="preserve"> </w:t>
      </w:r>
      <w:r>
        <w:rPr>
          <w:rFonts w:ascii="Times New Roman" w:eastAsia="仿宋" w:hAnsi="Times New Roman" w:hint="eastAsia"/>
          <w:sz w:val="32"/>
          <w:szCs w:val="32"/>
        </w:rPr>
        <w:t>述职评议结果</w:t>
      </w:r>
    </w:p>
    <w:p w:rsidR="00DE3815" w:rsidRDefault="006A791E">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第十三条</w:t>
      </w:r>
      <w:r>
        <w:rPr>
          <w:rFonts w:ascii="Times New Roman" w:eastAsia="仿宋" w:hAnsi="Times New Roman" w:hint="eastAsia"/>
          <w:sz w:val="32"/>
          <w:szCs w:val="32"/>
        </w:rPr>
        <w:t xml:space="preserve"> </w:t>
      </w:r>
      <w:r>
        <w:rPr>
          <w:rFonts w:ascii="Times New Roman" w:eastAsia="仿宋" w:hAnsi="Times New Roman" w:hint="eastAsia"/>
          <w:sz w:val="32"/>
          <w:szCs w:val="32"/>
        </w:rPr>
        <w:t>研究生会述职评议工作领导小组根据述职人述职评议评分表情况形成最终的综合评价结果。评价结果分为优（</w:t>
      </w:r>
      <w:r>
        <w:rPr>
          <w:rFonts w:ascii="Times New Roman" w:eastAsia="仿宋" w:hAnsi="Times New Roman" w:hint="eastAsia"/>
          <w:sz w:val="32"/>
          <w:szCs w:val="32"/>
        </w:rPr>
        <w:t>100</w:t>
      </w:r>
      <w:r>
        <w:rPr>
          <w:rFonts w:ascii="Times New Roman" w:eastAsia="仿宋" w:hAnsi="Times New Roman" w:hint="eastAsia"/>
          <w:sz w:val="32"/>
          <w:szCs w:val="32"/>
        </w:rPr>
        <w:t>分</w:t>
      </w:r>
      <w:r>
        <w:rPr>
          <w:rFonts w:ascii="Times New Roman" w:eastAsia="仿宋" w:hAnsi="Times New Roman" w:hint="eastAsia"/>
          <w:sz w:val="32"/>
          <w:szCs w:val="32"/>
        </w:rPr>
        <w:t>-85</w:t>
      </w:r>
      <w:r>
        <w:rPr>
          <w:rFonts w:ascii="Times New Roman" w:eastAsia="仿宋" w:hAnsi="Times New Roman" w:hint="eastAsia"/>
          <w:sz w:val="32"/>
          <w:szCs w:val="32"/>
        </w:rPr>
        <w:t>分）、良（</w:t>
      </w:r>
      <w:r>
        <w:rPr>
          <w:rFonts w:ascii="Times New Roman" w:eastAsia="仿宋" w:hAnsi="Times New Roman" w:hint="eastAsia"/>
          <w:sz w:val="32"/>
          <w:szCs w:val="32"/>
        </w:rPr>
        <w:t>85</w:t>
      </w:r>
      <w:r>
        <w:rPr>
          <w:rFonts w:ascii="Times New Roman" w:eastAsia="仿宋" w:hAnsi="Times New Roman" w:hint="eastAsia"/>
          <w:sz w:val="32"/>
          <w:szCs w:val="32"/>
        </w:rPr>
        <w:t>分</w:t>
      </w:r>
      <w:r>
        <w:rPr>
          <w:rFonts w:ascii="Times New Roman" w:eastAsia="仿宋" w:hAnsi="Times New Roman" w:hint="eastAsia"/>
          <w:sz w:val="32"/>
          <w:szCs w:val="32"/>
        </w:rPr>
        <w:t>-70</w:t>
      </w:r>
      <w:r>
        <w:rPr>
          <w:rFonts w:ascii="Times New Roman" w:eastAsia="仿宋" w:hAnsi="Times New Roman" w:hint="eastAsia"/>
          <w:sz w:val="32"/>
          <w:szCs w:val="32"/>
        </w:rPr>
        <w:t>分）、合格（</w:t>
      </w:r>
      <w:r>
        <w:rPr>
          <w:rFonts w:ascii="Times New Roman" w:eastAsia="仿宋" w:hAnsi="Times New Roman" w:hint="eastAsia"/>
          <w:sz w:val="32"/>
          <w:szCs w:val="32"/>
        </w:rPr>
        <w:t>70</w:t>
      </w:r>
      <w:r>
        <w:rPr>
          <w:rFonts w:ascii="Times New Roman" w:eastAsia="仿宋" w:hAnsi="Times New Roman" w:hint="eastAsia"/>
          <w:sz w:val="32"/>
          <w:szCs w:val="32"/>
        </w:rPr>
        <w:t>分</w:t>
      </w:r>
      <w:r>
        <w:rPr>
          <w:rFonts w:ascii="Times New Roman" w:eastAsia="仿宋" w:hAnsi="Times New Roman" w:hint="eastAsia"/>
          <w:sz w:val="32"/>
          <w:szCs w:val="32"/>
        </w:rPr>
        <w:t>-60</w:t>
      </w:r>
      <w:r>
        <w:rPr>
          <w:rFonts w:ascii="Times New Roman" w:eastAsia="仿宋" w:hAnsi="Times New Roman" w:hint="eastAsia"/>
          <w:sz w:val="32"/>
          <w:szCs w:val="32"/>
        </w:rPr>
        <w:t>分）、不合格（</w:t>
      </w:r>
      <w:r>
        <w:rPr>
          <w:rFonts w:ascii="Times New Roman" w:eastAsia="仿宋" w:hAnsi="Times New Roman" w:hint="eastAsia"/>
          <w:sz w:val="32"/>
          <w:szCs w:val="32"/>
        </w:rPr>
        <w:t>60</w:t>
      </w:r>
      <w:r>
        <w:rPr>
          <w:rFonts w:ascii="Times New Roman" w:eastAsia="仿宋" w:hAnsi="Times New Roman" w:hint="eastAsia"/>
          <w:sz w:val="32"/>
          <w:szCs w:val="32"/>
        </w:rPr>
        <w:t>分</w:t>
      </w:r>
      <w:r>
        <w:rPr>
          <w:rFonts w:ascii="Times New Roman" w:eastAsia="仿宋" w:hAnsi="Times New Roman" w:hint="eastAsia"/>
          <w:sz w:val="32"/>
          <w:szCs w:val="32"/>
        </w:rPr>
        <w:t>-0</w:t>
      </w:r>
      <w:r>
        <w:rPr>
          <w:rFonts w:ascii="Times New Roman" w:eastAsia="仿宋" w:hAnsi="Times New Roman" w:hint="eastAsia"/>
          <w:sz w:val="32"/>
          <w:szCs w:val="32"/>
        </w:rPr>
        <w:t>分）四个等级。评议结果在实验室内公开，接受广大同学监督。</w:t>
      </w:r>
    </w:p>
    <w:p w:rsidR="00DE3815" w:rsidRDefault="006A791E">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第十四条</w:t>
      </w:r>
      <w:r>
        <w:rPr>
          <w:rFonts w:ascii="Times New Roman" w:eastAsia="仿宋" w:hAnsi="Times New Roman" w:hint="eastAsia"/>
          <w:sz w:val="32"/>
          <w:szCs w:val="32"/>
        </w:rPr>
        <w:t xml:space="preserve"> </w:t>
      </w:r>
      <w:r>
        <w:rPr>
          <w:rFonts w:ascii="Times New Roman" w:eastAsia="仿宋" w:hAnsi="Times New Roman" w:hint="eastAsia"/>
          <w:sz w:val="32"/>
          <w:szCs w:val="32"/>
        </w:rPr>
        <w:t>建立以服务和贡献为导向的激励机制，评价结果将作为研究生会工作人员奖惩考评及选拔任用的重要依据。综合评价等级获得良及以上的研究生会工作人员在评奖评优、测评加分等事项时择优提名，不与其岗位简单直接挂钩。</w:t>
      </w:r>
    </w:p>
    <w:p w:rsidR="00DE3815" w:rsidRDefault="006A791E">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第十五条</w:t>
      </w:r>
      <w:r>
        <w:rPr>
          <w:rFonts w:ascii="Times New Roman" w:eastAsia="仿宋" w:hAnsi="Times New Roman" w:hint="eastAsia"/>
          <w:sz w:val="32"/>
          <w:szCs w:val="32"/>
        </w:rPr>
        <w:t xml:space="preserve"> </w:t>
      </w:r>
      <w:r>
        <w:rPr>
          <w:rFonts w:ascii="Times New Roman" w:eastAsia="仿宋" w:hAnsi="Times New Roman" w:hint="eastAsia"/>
          <w:sz w:val="32"/>
          <w:szCs w:val="32"/>
        </w:rPr>
        <w:t>评价结果为良好及以上的工作人员，评议会将根据具体工作表现在综合测评德育分中加</w:t>
      </w:r>
      <w:r>
        <w:rPr>
          <w:rFonts w:ascii="Times New Roman" w:eastAsia="仿宋" w:hAnsi="Times New Roman" w:hint="eastAsia"/>
          <w:sz w:val="32"/>
          <w:szCs w:val="32"/>
        </w:rPr>
        <w:t>0.5-1</w:t>
      </w:r>
      <w:r>
        <w:rPr>
          <w:rFonts w:ascii="Times New Roman" w:eastAsia="仿宋" w:hAnsi="Times New Roman" w:hint="eastAsia"/>
          <w:sz w:val="32"/>
          <w:szCs w:val="32"/>
        </w:rPr>
        <w:t>分：评价结果为优在综合测评德育分中加</w:t>
      </w:r>
      <w:r>
        <w:rPr>
          <w:rFonts w:ascii="Times New Roman" w:eastAsia="仿宋" w:hAnsi="Times New Roman" w:hint="eastAsia"/>
          <w:sz w:val="32"/>
          <w:szCs w:val="32"/>
        </w:rPr>
        <w:t>1</w:t>
      </w:r>
      <w:r>
        <w:rPr>
          <w:rFonts w:ascii="Times New Roman" w:eastAsia="仿宋" w:hAnsi="Times New Roman" w:hint="eastAsia"/>
          <w:sz w:val="32"/>
          <w:szCs w:val="32"/>
        </w:rPr>
        <w:t>分；评价结果为良的在综合测评德育分中加</w:t>
      </w:r>
      <w:r>
        <w:rPr>
          <w:rFonts w:ascii="Times New Roman" w:eastAsia="仿宋" w:hAnsi="Times New Roman" w:hint="eastAsia"/>
          <w:sz w:val="32"/>
          <w:szCs w:val="32"/>
        </w:rPr>
        <w:t>0.5</w:t>
      </w:r>
      <w:r>
        <w:rPr>
          <w:rFonts w:ascii="Times New Roman" w:eastAsia="仿宋" w:hAnsi="Times New Roman" w:hint="eastAsia"/>
          <w:sz w:val="32"/>
          <w:szCs w:val="32"/>
        </w:rPr>
        <w:t>分。</w:t>
      </w:r>
    </w:p>
    <w:p w:rsidR="00DE3815" w:rsidRDefault="006A791E">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第十六条</w:t>
      </w:r>
      <w:r>
        <w:rPr>
          <w:rFonts w:ascii="Times New Roman" w:eastAsia="仿宋" w:hAnsi="Times New Roman" w:hint="eastAsia"/>
          <w:sz w:val="32"/>
          <w:szCs w:val="32"/>
        </w:rPr>
        <w:t xml:space="preserve"> </w:t>
      </w:r>
      <w:r>
        <w:rPr>
          <w:rFonts w:ascii="Times New Roman" w:eastAsia="仿宋" w:hAnsi="Times New Roman" w:hint="eastAsia"/>
          <w:sz w:val="32"/>
          <w:szCs w:val="32"/>
        </w:rPr>
        <w:t>评价结果为不合格的或有违纪违法行为的研究生会工作人员，团委将调查核实，按规定和程序及时予以劝退、免职或罢免。</w:t>
      </w:r>
    </w:p>
    <w:p w:rsidR="00DE3815" w:rsidRDefault="006A791E">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第十七条</w:t>
      </w:r>
      <w:r>
        <w:rPr>
          <w:rFonts w:ascii="Times New Roman" w:eastAsia="仿宋" w:hAnsi="Times New Roman" w:hint="eastAsia"/>
          <w:sz w:val="32"/>
          <w:szCs w:val="32"/>
        </w:rPr>
        <w:t xml:space="preserve"> </w:t>
      </w:r>
      <w:r>
        <w:rPr>
          <w:rFonts w:ascii="Times New Roman" w:eastAsia="仿宋" w:hAnsi="Times New Roman" w:hint="eastAsia"/>
          <w:sz w:val="32"/>
          <w:szCs w:val="32"/>
        </w:rPr>
        <w:t>述职人员根据述职评议大会提出的意见和建议，认真制定改进方案，将改进措施列入下一学期研究生会工作计划，认真落实。</w:t>
      </w:r>
    </w:p>
    <w:p w:rsidR="00DE3815" w:rsidRDefault="006A791E">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第五章</w:t>
      </w:r>
      <w:r>
        <w:rPr>
          <w:rFonts w:ascii="Times New Roman" w:eastAsia="仿宋" w:hAnsi="Times New Roman" w:hint="eastAsia"/>
          <w:sz w:val="32"/>
          <w:szCs w:val="32"/>
        </w:rPr>
        <w:t xml:space="preserve"> </w:t>
      </w:r>
      <w:r>
        <w:rPr>
          <w:rFonts w:ascii="Times New Roman" w:eastAsia="仿宋" w:hAnsi="Times New Roman" w:hint="eastAsia"/>
          <w:sz w:val="32"/>
          <w:szCs w:val="32"/>
        </w:rPr>
        <w:t>附则</w:t>
      </w:r>
    </w:p>
    <w:p w:rsidR="00DE3815" w:rsidRDefault="006A791E">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第十八条</w:t>
      </w:r>
      <w:r>
        <w:rPr>
          <w:rFonts w:ascii="Times New Roman" w:eastAsia="仿宋" w:hAnsi="Times New Roman" w:hint="eastAsia"/>
          <w:sz w:val="32"/>
          <w:szCs w:val="32"/>
        </w:rPr>
        <w:t xml:space="preserve"> </w:t>
      </w:r>
      <w:r>
        <w:rPr>
          <w:rFonts w:ascii="Times New Roman" w:eastAsia="仿宋" w:hAnsi="Times New Roman" w:hint="eastAsia"/>
          <w:sz w:val="32"/>
          <w:szCs w:val="32"/>
        </w:rPr>
        <w:t>本办法由南通大学神经再生</w:t>
      </w:r>
      <w:r>
        <w:rPr>
          <w:rFonts w:ascii="Times New Roman" w:eastAsia="仿宋" w:hAnsi="Times New Roman"/>
          <w:sz w:val="32"/>
          <w:szCs w:val="32"/>
        </w:rPr>
        <w:t>重点实验室</w:t>
      </w:r>
      <w:r>
        <w:rPr>
          <w:rFonts w:ascii="Times New Roman" w:eastAsia="仿宋" w:hAnsi="Times New Roman" w:hint="eastAsia"/>
          <w:sz w:val="32"/>
          <w:szCs w:val="32"/>
        </w:rPr>
        <w:t>研究</w:t>
      </w:r>
      <w:r>
        <w:rPr>
          <w:rFonts w:ascii="Times New Roman" w:eastAsia="仿宋" w:hAnsi="Times New Roman" w:hint="eastAsia"/>
          <w:sz w:val="32"/>
          <w:szCs w:val="32"/>
        </w:rPr>
        <w:lastRenderedPageBreak/>
        <w:t>生会负责解释。</w:t>
      </w:r>
    </w:p>
    <w:p w:rsidR="00DE3815" w:rsidRDefault="006A791E">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第十九条</w:t>
      </w:r>
      <w:r>
        <w:rPr>
          <w:rFonts w:ascii="Times New Roman" w:eastAsia="仿宋" w:hAnsi="Times New Roman" w:hint="eastAsia"/>
          <w:sz w:val="32"/>
          <w:szCs w:val="32"/>
        </w:rPr>
        <w:t xml:space="preserve"> </w:t>
      </w:r>
      <w:r>
        <w:rPr>
          <w:rFonts w:ascii="Times New Roman" w:eastAsia="仿宋" w:hAnsi="Times New Roman" w:hint="eastAsia"/>
          <w:sz w:val="32"/>
          <w:szCs w:val="32"/>
        </w:rPr>
        <w:t>本办法自发布之日起执行。</w:t>
      </w:r>
    </w:p>
    <w:p w:rsidR="00DE3815" w:rsidRDefault="00DE3815">
      <w:pPr>
        <w:spacing w:line="560" w:lineRule="exact"/>
        <w:ind w:firstLineChars="200" w:firstLine="640"/>
        <w:rPr>
          <w:rFonts w:ascii="Times New Roman" w:eastAsia="仿宋" w:hAnsi="Times New Roman"/>
          <w:sz w:val="32"/>
          <w:szCs w:val="32"/>
        </w:rPr>
      </w:pPr>
    </w:p>
    <w:p w:rsidR="00DE3815" w:rsidRDefault="006A791E">
      <w:pPr>
        <w:spacing w:line="560" w:lineRule="exact"/>
        <w:ind w:firstLineChars="200" w:firstLine="643"/>
        <w:rPr>
          <w:rFonts w:ascii="Times New Roman" w:eastAsia="仿宋" w:hAnsi="Times New Roman"/>
          <w:b/>
          <w:bCs/>
          <w:sz w:val="32"/>
          <w:szCs w:val="32"/>
        </w:rPr>
      </w:pPr>
      <w:r>
        <w:rPr>
          <w:rFonts w:ascii="Times New Roman" w:eastAsia="仿宋" w:hAnsi="Times New Roman" w:hint="eastAsia"/>
          <w:b/>
          <w:bCs/>
          <w:sz w:val="32"/>
          <w:szCs w:val="32"/>
        </w:rPr>
        <w:t>九</w:t>
      </w:r>
      <w:r>
        <w:rPr>
          <w:rFonts w:ascii="Times New Roman" w:eastAsia="仿宋" w:hAnsi="Times New Roman"/>
          <w:b/>
          <w:bCs/>
          <w:sz w:val="32"/>
          <w:szCs w:val="32"/>
        </w:rPr>
        <w:t>、学院团委指导</w:t>
      </w:r>
      <w:r>
        <w:rPr>
          <w:rFonts w:ascii="Times New Roman" w:eastAsia="仿宋" w:hAnsi="Times New Roman" w:hint="eastAsia"/>
          <w:b/>
          <w:bCs/>
          <w:sz w:val="32"/>
          <w:szCs w:val="32"/>
        </w:rPr>
        <w:t>研究生</w:t>
      </w:r>
      <w:r>
        <w:rPr>
          <w:rFonts w:ascii="Times New Roman" w:eastAsia="仿宋" w:hAnsi="Times New Roman"/>
          <w:b/>
          <w:bCs/>
          <w:sz w:val="32"/>
          <w:szCs w:val="32"/>
        </w:rPr>
        <w:t>会主要责任人</w:t>
      </w:r>
    </w:p>
    <w:tbl>
      <w:tblPr>
        <w:tblpPr w:leftFromText="180" w:rightFromText="180" w:vertAnchor="text" w:horzAnchor="page" w:tblpX="2203" w:tblpY="1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500"/>
        <w:gridCol w:w="2265"/>
        <w:gridCol w:w="2145"/>
      </w:tblGrid>
      <w:tr w:rsidR="00DE3815">
        <w:trPr>
          <w:trHeight w:val="409"/>
        </w:trPr>
        <w:tc>
          <w:tcPr>
            <w:tcW w:w="2340" w:type="dxa"/>
            <w:vAlign w:val="center"/>
          </w:tcPr>
          <w:p w:rsidR="00DE3815" w:rsidRDefault="006A791E">
            <w:pPr>
              <w:spacing w:line="240" w:lineRule="exact"/>
              <w:jc w:val="center"/>
              <w:rPr>
                <w:rFonts w:ascii="Times New Roman" w:eastAsia="仿宋" w:hAnsi="Times New Roman"/>
                <w:sz w:val="24"/>
              </w:rPr>
            </w:pPr>
            <w:r>
              <w:rPr>
                <w:rFonts w:ascii="Times New Roman" w:eastAsia="仿宋" w:hAnsi="Times New Roman"/>
                <w:sz w:val="24"/>
              </w:rPr>
              <w:t>类别</w:t>
            </w:r>
          </w:p>
        </w:tc>
        <w:tc>
          <w:tcPr>
            <w:tcW w:w="1500" w:type="dxa"/>
            <w:vAlign w:val="center"/>
          </w:tcPr>
          <w:p w:rsidR="00DE3815" w:rsidRDefault="006A791E">
            <w:pPr>
              <w:spacing w:line="240" w:lineRule="exact"/>
              <w:jc w:val="center"/>
              <w:rPr>
                <w:rFonts w:ascii="Times New Roman" w:eastAsia="仿宋" w:hAnsi="Times New Roman"/>
                <w:sz w:val="24"/>
              </w:rPr>
            </w:pPr>
            <w:r>
              <w:rPr>
                <w:rFonts w:ascii="Times New Roman" w:eastAsia="仿宋" w:hAnsi="Times New Roman"/>
                <w:sz w:val="24"/>
              </w:rPr>
              <w:t>姓名</w:t>
            </w:r>
          </w:p>
        </w:tc>
        <w:tc>
          <w:tcPr>
            <w:tcW w:w="2265" w:type="dxa"/>
            <w:vAlign w:val="center"/>
          </w:tcPr>
          <w:p w:rsidR="00DE3815" w:rsidRDefault="006A791E">
            <w:pPr>
              <w:spacing w:line="240" w:lineRule="exact"/>
              <w:jc w:val="center"/>
              <w:rPr>
                <w:rFonts w:ascii="Times New Roman" w:eastAsia="仿宋" w:hAnsi="Times New Roman"/>
                <w:sz w:val="24"/>
              </w:rPr>
            </w:pPr>
            <w:r>
              <w:rPr>
                <w:rFonts w:ascii="Times New Roman" w:eastAsia="仿宋" w:hAnsi="Times New Roman"/>
                <w:sz w:val="24"/>
              </w:rPr>
              <w:t>是否为专职团干部</w:t>
            </w:r>
          </w:p>
        </w:tc>
        <w:tc>
          <w:tcPr>
            <w:tcW w:w="2145" w:type="dxa"/>
            <w:vAlign w:val="center"/>
          </w:tcPr>
          <w:p w:rsidR="00DE3815" w:rsidRDefault="006A791E">
            <w:pPr>
              <w:spacing w:line="240" w:lineRule="exact"/>
              <w:jc w:val="center"/>
              <w:rPr>
                <w:rFonts w:ascii="Times New Roman" w:eastAsia="仿宋" w:hAnsi="Times New Roman"/>
                <w:sz w:val="24"/>
              </w:rPr>
            </w:pPr>
            <w:r>
              <w:rPr>
                <w:rFonts w:ascii="Times New Roman" w:eastAsia="仿宋" w:hAnsi="Times New Roman"/>
                <w:sz w:val="24"/>
              </w:rPr>
              <w:t>备注</w:t>
            </w:r>
          </w:p>
        </w:tc>
      </w:tr>
      <w:tr w:rsidR="00DE3815">
        <w:trPr>
          <w:trHeight w:val="683"/>
        </w:trPr>
        <w:tc>
          <w:tcPr>
            <w:tcW w:w="2340" w:type="dxa"/>
            <w:vAlign w:val="center"/>
          </w:tcPr>
          <w:p w:rsidR="00DE3815" w:rsidRDefault="006A791E">
            <w:pPr>
              <w:spacing w:line="240" w:lineRule="exact"/>
              <w:jc w:val="center"/>
              <w:rPr>
                <w:rFonts w:ascii="Times New Roman" w:eastAsia="仿宋" w:hAnsi="Times New Roman"/>
                <w:sz w:val="24"/>
              </w:rPr>
            </w:pPr>
            <w:r>
              <w:rPr>
                <w:rFonts w:ascii="Times New Roman" w:eastAsia="仿宋" w:hAnsi="Times New Roman"/>
                <w:sz w:val="24"/>
              </w:rPr>
              <w:t>分管院</w:t>
            </w:r>
            <w:r>
              <w:rPr>
                <w:rFonts w:ascii="Times New Roman" w:eastAsia="仿宋" w:hAnsi="Times New Roman" w:hint="eastAsia"/>
                <w:sz w:val="24"/>
              </w:rPr>
              <w:t>研究生</w:t>
            </w:r>
            <w:r>
              <w:rPr>
                <w:rFonts w:ascii="Times New Roman" w:eastAsia="仿宋" w:hAnsi="Times New Roman"/>
                <w:sz w:val="24"/>
              </w:rPr>
              <w:t>会的团组织负责人</w:t>
            </w:r>
          </w:p>
        </w:tc>
        <w:tc>
          <w:tcPr>
            <w:tcW w:w="1500" w:type="dxa"/>
            <w:vAlign w:val="center"/>
          </w:tcPr>
          <w:p w:rsidR="00DE3815" w:rsidRDefault="006A791E">
            <w:pPr>
              <w:spacing w:line="240" w:lineRule="exact"/>
              <w:jc w:val="center"/>
              <w:rPr>
                <w:rFonts w:ascii="Times New Roman" w:eastAsia="仿宋" w:hAnsi="Times New Roman"/>
                <w:sz w:val="24"/>
              </w:rPr>
            </w:pPr>
            <w:r>
              <w:rPr>
                <w:rFonts w:ascii="Times New Roman" w:eastAsia="仿宋" w:hAnsi="Times New Roman" w:hint="eastAsia"/>
                <w:sz w:val="24"/>
              </w:rPr>
              <w:t>黄丽</w:t>
            </w:r>
          </w:p>
        </w:tc>
        <w:tc>
          <w:tcPr>
            <w:tcW w:w="2265" w:type="dxa"/>
            <w:vAlign w:val="center"/>
          </w:tcPr>
          <w:p w:rsidR="00DE3815" w:rsidRDefault="006A791E">
            <w:pPr>
              <w:spacing w:line="240" w:lineRule="exact"/>
              <w:jc w:val="center"/>
              <w:rPr>
                <w:rFonts w:ascii="Times New Roman" w:eastAsia="仿宋" w:hAnsi="Times New Roman"/>
                <w:sz w:val="24"/>
              </w:rPr>
            </w:pPr>
            <w:r>
              <w:rPr>
                <w:rFonts w:ascii="Times New Roman" w:eastAsia="仿宋" w:hAnsi="Times New Roman" w:hint="eastAsia"/>
                <w:sz w:val="24"/>
              </w:rPr>
              <w:t>是</w:t>
            </w:r>
          </w:p>
        </w:tc>
        <w:tc>
          <w:tcPr>
            <w:tcW w:w="2145" w:type="dxa"/>
            <w:vAlign w:val="center"/>
          </w:tcPr>
          <w:p w:rsidR="00DE3815" w:rsidRDefault="00DE3815">
            <w:pPr>
              <w:spacing w:line="240" w:lineRule="exact"/>
              <w:jc w:val="center"/>
              <w:rPr>
                <w:rFonts w:ascii="Times New Roman" w:eastAsia="仿宋" w:hAnsi="Times New Roman"/>
                <w:sz w:val="24"/>
              </w:rPr>
            </w:pPr>
          </w:p>
        </w:tc>
      </w:tr>
      <w:tr w:rsidR="00DE3815">
        <w:trPr>
          <w:trHeight w:val="659"/>
        </w:trPr>
        <w:tc>
          <w:tcPr>
            <w:tcW w:w="2340" w:type="dxa"/>
            <w:vAlign w:val="center"/>
          </w:tcPr>
          <w:p w:rsidR="00DE3815" w:rsidRDefault="006A791E">
            <w:pPr>
              <w:spacing w:line="240" w:lineRule="exact"/>
              <w:jc w:val="center"/>
              <w:rPr>
                <w:rFonts w:ascii="Times New Roman" w:eastAsia="仿宋" w:hAnsi="Times New Roman"/>
                <w:sz w:val="24"/>
              </w:rPr>
            </w:pPr>
            <w:r>
              <w:rPr>
                <w:rFonts w:ascii="Times New Roman" w:eastAsia="仿宋" w:hAnsi="Times New Roman"/>
                <w:sz w:val="24"/>
              </w:rPr>
              <w:t>院</w:t>
            </w:r>
            <w:r>
              <w:rPr>
                <w:rFonts w:ascii="Times New Roman" w:eastAsia="仿宋" w:hAnsi="Times New Roman" w:hint="eastAsia"/>
                <w:sz w:val="24"/>
              </w:rPr>
              <w:t>研究生</w:t>
            </w:r>
            <w:r>
              <w:rPr>
                <w:rFonts w:ascii="Times New Roman" w:eastAsia="仿宋" w:hAnsi="Times New Roman"/>
                <w:sz w:val="24"/>
              </w:rPr>
              <w:t>会秘书长</w:t>
            </w:r>
          </w:p>
        </w:tc>
        <w:tc>
          <w:tcPr>
            <w:tcW w:w="1500" w:type="dxa"/>
            <w:vAlign w:val="center"/>
          </w:tcPr>
          <w:p w:rsidR="00DE3815" w:rsidRDefault="006A791E">
            <w:pPr>
              <w:spacing w:line="240" w:lineRule="exact"/>
              <w:jc w:val="center"/>
              <w:rPr>
                <w:rFonts w:ascii="Times New Roman" w:eastAsia="仿宋" w:hAnsi="Times New Roman"/>
                <w:sz w:val="24"/>
              </w:rPr>
            </w:pPr>
            <w:r>
              <w:rPr>
                <w:rFonts w:ascii="Times New Roman" w:eastAsia="仿宋" w:hAnsi="Times New Roman" w:hint="eastAsia"/>
                <w:sz w:val="24"/>
              </w:rPr>
              <w:t>黄丽</w:t>
            </w:r>
          </w:p>
        </w:tc>
        <w:tc>
          <w:tcPr>
            <w:tcW w:w="2265" w:type="dxa"/>
            <w:vAlign w:val="center"/>
          </w:tcPr>
          <w:p w:rsidR="00DE3815" w:rsidRDefault="006A791E">
            <w:pPr>
              <w:spacing w:line="240" w:lineRule="exact"/>
              <w:jc w:val="center"/>
              <w:rPr>
                <w:rFonts w:ascii="Times New Roman" w:eastAsia="仿宋" w:hAnsi="Times New Roman"/>
                <w:sz w:val="24"/>
              </w:rPr>
            </w:pPr>
            <w:r>
              <w:rPr>
                <w:rFonts w:ascii="Times New Roman" w:eastAsia="仿宋" w:hAnsi="Times New Roman" w:hint="eastAsia"/>
                <w:sz w:val="24"/>
              </w:rPr>
              <w:t>是</w:t>
            </w:r>
          </w:p>
        </w:tc>
        <w:tc>
          <w:tcPr>
            <w:tcW w:w="2145" w:type="dxa"/>
            <w:vAlign w:val="center"/>
          </w:tcPr>
          <w:p w:rsidR="00DE3815" w:rsidRDefault="00DE3815">
            <w:pPr>
              <w:spacing w:line="240" w:lineRule="exact"/>
              <w:jc w:val="center"/>
              <w:rPr>
                <w:rFonts w:ascii="Times New Roman" w:eastAsia="仿宋" w:hAnsi="Times New Roman"/>
                <w:sz w:val="24"/>
              </w:rPr>
            </w:pPr>
          </w:p>
        </w:tc>
      </w:tr>
    </w:tbl>
    <w:p w:rsidR="00DE3815" w:rsidRDefault="00DE3815">
      <w:pPr>
        <w:rPr>
          <w:rFonts w:ascii="Times New Roman" w:hAnsi="Times New Roman"/>
        </w:rPr>
      </w:pPr>
    </w:p>
    <w:sectPr w:rsidR="00DE38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710" w:rsidRDefault="00135710" w:rsidP="00AE7455">
      <w:r>
        <w:separator/>
      </w:r>
    </w:p>
  </w:endnote>
  <w:endnote w:type="continuationSeparator" w:id="0">
    <w:p w:rsidR="00135710" w:rsidRDefault="00135710" w:rsidP="00AE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方正仿宋简体">
    <w:altName w:val="微软雅黑"/>
    <w:charset w:val="86"/>
    <w:family w:val="auto"/>
    <w:pitch w:val="default"/>
    <w:sig w:usb0="00000000" w:usb1="00000000" w:usb2="00000000" w:usb3="00000000" w:csb0="00040000"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00"/>
    <w:family w:val="auto"/>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710" w:rsidRDefault="00135710" w:rsidP="00AE7455">
      <w:r>
        <w:separator/>
      </w:r>
    </w:p>
  </w:footnote>
  <w:footnote w:type="continuationSeparator" w:id="0">
    <w:p w:rsidR="00135710" w:rsidRDefault="00135710" w:rsidP="00AE7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0355D60"/>
    <w:multiLevelType w:val="singleLevel"/>
    <w:tmpl w:val="90355D60"/>
    <w:lvl w:ilvl="0">
      <w:start w:val="11"/>
      <w:numFmt w:val="decimal"/>
      <w:suff w:val="space"/>
      <w:lvlText w:val="%1."/>
      <w:lvlJc w:val="left"/>
    </w:lvl>
  </w:abstractNum>
  <w:abstractNum w:abstractNumId="1" w15:restartNumberingAfterBreak="0">
    <w:nsid w:val="F5C3E876"/>
    <w:multiLevelType w:val="singleLevel"/>
    <w:tmpl w:val="F5C3E876"/>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JkYmE1ODg2MTMwMjNmYjg2ODQ4MzAxOTYyN2JjNTgifQ=="/>
  </w:docVars>
  <w:rsids>
    <w:rsidRoot w:val="64FC1A70"/>
    <w:rsid w:val="0007761C"/>
    <w:rsid w:val="001245C8"/>
    <w:rsid w:val="00135710"/>
    <w:rsid w:val="001B3721"/>
    <w:rsid w:val="002A5FA1"/>
    <w:rsid w:val="003A0F1A"/>
    <w:rsid w:val="003E5939"/>
    <w:rsid w:val="006479A9"/>
    <w:rsid w:val="006A791E"/>
    <w:rsid w:val="00705804"/>
    <w:rsid w:val="00814B74"/>
    <w:rsid w:val="008A2FBD"/>
    <w:rsid w:val="008D64F3"/>
    <w:rsid w:val="00903507"/>
    <w:rsid w:val="009059F8"/>
    <w:rsid w:val="009C51FB"/>
    <w:rsid w:val="009D35EB"/>
    <w:rsid w:val="00A46DA5"/>
    <w:rsid w:val="00A8715F"/>
    <w:rsid w:val="00AE7455"/>
    <w:rsid w:val="00B96077"/>
    <w:rsid w:val="00DD3DE3"/>
    <w:rsid w:val="00DE3815"/>
    <w:rsid w:val="00DE551B"/>
    <w:rsid w:val="12A945DD"/>
    <w:rsid w:val="1E485C32"/>
    <w:rsid w:val="22C07A77"/>
    <w:rsid w:val="2CF9760A"/>
    <w:rsid w:val="349C0CAC"/>
    <w:rsid w:val="38CD161E"/>
    <w:rsid w:val="3B181276"/>
    <w:rsid w:val="3B917494"/>
    <w:rsid w:val="4A365275"/>
    <w:rsid w:val="50D95C41"/>
    <w:rsid w:val="64FC1A70"/>
    <w:rsid w:val="6A4D59F9"/>
    <w:rsid w:val="6B282560"/>
    <w:rsid w:val="73573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7BBAD7A0-20F9-45DB-AEA8-3CE55C18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qFormat/>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857</Words>
  <Characters>4889</Characters>
  <Application>Microsoft Office Word</Application>
  <DocSecurity>0</DocSecurity>
  <Lines>40</Lines>
  <Paragraphs>11</Paragraphs>
  <ScaleCrop>false</ScaleCrop>
  <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dc:creator>
  <cp:lastModifiedBy>系统管理员</cp:lastModifiedBy>
  <cp:revision>3</cp:revision>
  <cp:lastPrinted>2022-12-13T10:02:00Z</cp:lastPrinted>
  <dcterms:created xsi:type="dcterms:W3CDTF">2022-12-16T09:07:00Z</dcterms:created>
  <dcterms:modified xsi:type="dcterms:W3CDTF">2022-12-16T09:08:00Z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B0812F0CE8DB4337A97B4C098D8769ED</vt:lpwstr>
  </property>
</Properties>
</file>